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DE9" w:rsidRDefault="00195DE9" w:rsidP="00A47E46">
      <w:pPr>
        <w:pStyle w:val="PlainText"/>
        <w:spacing w:line="360" w:lineRule="auto"/>
        <w:jc w:val="both"/>
        <w:rPr>
          <w:rFonts w:ascii="Maiandra GD" w:hAnsi="Maiandra GD"/>
          <w:sz w:val="32"/>
          <w:szCs w:val="32"/>
        </w:rPr>
      </w:pPr>
      <w:r>
        <w:rPr>
          <w:noProof/>
          <w:sz w:val="36"/>
          <w:szCs w:val="36"/>
        </w:rPr>
        <w:drawing>
          <wp:anchor distT="0" distB="0" distL="114300" distR="114300" simplePos="0" relativeHeight="251659264" behindDoc="0" locked="0" layoutInCell="1" allowOverlap="1" wp14:anchorId="086DC7BF" wp14:editId="76948E0D">
            <wp:simplePos x="0" y="0"/>
            <wp:positionH relativeFrom="column">
              <wp:posOffset>2091690</wp:posOffset>
            </wp:positionH>
            <wp:positionV relativeFrom="paragraph">
              <wp:posOffset>-267970</wp:posOffset>
            </wp:positionV>
            <wp:extent cx="908685" cy="914400"/>
            <wp:effectExtent l="0" t="0" r="5715" b="0"/>
            <wp:wrapSquare wrapText="right"/>
            <wp:docPr id="2" name="Picture 1" descr="Description: Description: Description: http://www.fijiembassy.be/arms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ttp://www.fijiembassy.be/arms_l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8685" cy="914400"/>
                    </a:xfrm>
                    <a:prstGeom prst="rect">
                      <a:avLst/>
                    </a:prstGeom>
                    <a:noFill/>
                  </pic:spPr>
                </pic:pic>
              </a:graphicData>
            </a:graphic>
            <wp14:sizeRelH relativeFrom="page">
              <wp14:pctWidth>0</wp14:pctWidth>
            </wp14:sizeRelH>
            <wp14:sizeRelV relativeFrom="page">
              <wp14:pctHeight>0</wp14:pctHeight>
            </wp14:sizeRelV>
          </wp:anchor>
        </w:drawing>
      </w:r>
    </w:p>
    <w:p w:rsidR="00195DE9" w:rsidRDefault="00195DE9" w:rsidP="00A47E46">
      <w:pPr>
        <w:pStyle w:val="PlainText"/>
        <w:spacing w:line="360" w:lineRule="auto"/>
        <w:jc w:val="both"/>
        <w:rPr>
          <w:rFonts w:ascii="Maiandra GD" w:hAnsi="Maiandra GD"/>
          <w:sz w:val="32"/>
          <w:szCs w:val="32"/>
        </w:rPr>
      </w:pPr>
    </w:p>
    <w:p w:rsidR="00D2720B" w:rsidRPr="00DC676E" w:rsidRDefault="00D2720B" w:rsidP="00D2720B">
      <w:pPr>
        <w:jc w:val="center"/>
        <w:rPr>
          <w:rFonts w:ascii="Cambria" w:hAnsi="Cambria" w:cs="Cambria"/>
          <w:b/>
          <w:bCs/>
        </w:rPr>
      </w:pPr>
      <w:r w:rsidRPr="00DC676E">
        <w:rPr>
          <w:rFonts w:ascii="Cambria" w:hAnsi="Cambria" w:cs="Cambria"/>
          <w:b/>
          <w:bCs/>
        </w:rPr>
        <w:t xml:space="preserve">COMMODORE JOSAIA VOREQE BAINIMARAMA, CF (Mil), </w:t>
      </w:r>
      <w:proofErr w:type="spellStart"/>
      <w:r w:rsidRPr="00DC676E">
        <w:rPr>
          <w:rFonts w:ascii="Cambria" w:hAnsi="Cambria" w:cs="Cambria"/>
          <w:b/>
          <w:bCs/>
        </w:rPr>
        <w:t>OStJ</w:t>
      </w:r>
      <w:proofErr w:type="spellEnd"/>
      <w:r w:rsidRPr="00DC676E">
        <w:rPr>
          <w:rFonts w:ascii="Cambria" w:hAnsi="Cambria" w:cs="Cambria"/>
          <w:b/>
          <w:bCs/>
        </w:rPr>
        <w:t xml:space="preserve">, MSD, </w:t>
      </w:r>
      <w:proofErr w:type="spellStart"/>
      <w:r w:rsidRPr="00DC676E">
        <w:rPr>
          <w:rFonts w:ascii="Cambria" w:hAnsi="Cambria" w:cs="Cambria"/>
          <w:b/>
          <w:bCs/>
        </w:rPr>
        <w:t>jssc</w:t>
      </w:r>
      <w:proofErr w:type="spellEnd"/>
      <w:r w:rsidRPr="00DC676E">
        <w:rPr>
          <w:rFonts w:ascii="Cambria" w:hAnsi="Cambria" w:cs="Cambria"/>
          <w:b/>
          <w:bCs/>
        </w:rPr>
        <w:t xml:space="preserve">, </w:t>
      </w:r>
      <w:proofErr w:type="spellStart"/>
      <w:r w:rsidRPr="00DC676E">
        <w:rPr>
          <w:rFonts w:ascii="Cambria" w:hAnsi="Cambria" w:cs="Cambria"/>
          <w:b/>
          <w:bCs/>
        </w:rPr>
        <w:t>psc</w:t>
      </w:r>
      <w:proofErr w:type="spellEnd"/>
    </w:p>
    <w:p w:rsidR="00D2720B" w:rsidRDefault="00D2720B" w:rsidP="00D2720B">
      <w:pPr>
        <w:spacing w:after="0" w:line="240" w:lineRule="auto"/>
        <w:jc w:val="center"/>
        <w:rPr>
          <w:rFonts w:ascii="Cambria" w:hAnsi="Cambria" w:cs="Cambria"/>
        </w:rPr>
      </w:pPr>
      <w:r w:rsidRPr="00DC676E">
        <w:rPr>
          <w:rFonts w:ascii="Cambria" w:hAnsi="Cambria" w:cs="Cambria"/>
        </w:rPr>
        <w:t xml:space="preserve">Prime Minister and Minister for Finance, Strategic Planning, National Development and Statistics, Public Service, Peoples Charter for Change and Progress, Information, </w:t>
      </w:r>
      <w:proofErr w:type="spellStart"/>
      <w:r w:rsidRPr="00DC676E">
        <w:rPr>
          <w:rFonts w:ascii="Cambria" w:hAnsi="Cambria" w:cs="Cambria"/>
        </w:rPr>
        <w:t>i-Taukei</w:t>
      </w:r>
      <w:proofErr w:type="spellEnd"/>
      <w:r w:rsidRPr="00DC676E">
        <w:rPr>
          <w:rFonts w:ascii="Cambria" w:hAnsi="Cambria" w:cs="Cambria"/>
        </w:rPr>
        <w:t xml:space="preserve"> </w:t>
      </w:r>
      <w:r>
        <w:rPr>
          <w:rFonts w:ascii="Cambria" w:hAnsi="Cambria" w:cs="Cambria"/>
        </w:rPr>
        <w:t>Affairs</w:t>
      </w:r>
      <w:r w:rsidRPr="00DC676E">
        <w:rPr>
          <w:rFonts w:ascii="Cambria" w:hAnsi="Cambria" w:cs="Cambria"/>
        </w:rPr>
        <w:t>, Sugar Industry, Lands and Mineral Resources</w:t>
      </w:r>
    </w:p>
    <w:p w:rsidR="00662B70" w:rsidRDefault="00662B70" w:rsidP="00662B70">
      <w:pPr>
        <w:spacing w:after="0" w:line="240" w:lineRule="auto"/>
        <w:rPr>
          <w:rFonts w:ascii="Cambria" w:hAnsi="Cambria" w:cs="Cambria"/>
        </w:rPr>
      </w:pPr>
      <w:r>
        <w:rPr>
          <w:rFonts w:ascii="Cambria" w:hAnsi="Cambria" w:cs="Cambria"/>
        </w:rPr>
        <w:t>__________________________________________________________________________________________________________________</w:t>
      </w:r>
    </w:p>
    <w:p w:rsidR="00662B70" w:rsidRDefault="00662B70" w:rsidP="00662B70">
      <w:pPr>
        <w:spacing w:after="0" w:line="240" w:lineRule="auto"/>
        <w:rPr>
          <w:rFonts w:ascii="Cambria" w:hAnsi="Cambria" w:cs="Cambria"/>
        </w:rPr>
      </w:pPr>
    </w:p>
    <w:p w:rsidR="00D2720B" w:rsidRDefault="00D2720B" w:rsidP="00D2720B">
      <w:pPr>
        <w:spacing w:after="0" w:line="240" w:lineRule="auto"/>
        <w:ind w:left="-446" w:firstLine="86"/>
        <w:jc w:val="center"/>
        <w:rPr>
          <w:rFonts w:ascii="Britannic Bold" w:hAnsi="Britannic Bold"/>
          <w:sz w:val="28"/>
          <w:szCs w:val="28"/>
        </w:rPr>
      </w:pPr>
    </w:p>
    <w:p w:rsidR="00D2720B" w:rsidRDefault="00D2720B" w:rsidP="00662B70">
      <w:pPr>
        <w:spacing w:after="0" w:line="240" w:lineRule="auto"/>
        <w:ind w:left="-446" w:firstLine="86"/>
        <w:jc w:val="center"/>
        <w:rPr>
          <w:b/>
          <w:sz w:val="28"/>
          <w:szCs w:val="28"/>
        </w:rPr>
      </w:pPr>
      <w:r w:rsidRPr="0057446F">
        <w:rPr>
          <w:b/>
          <w:sz w:val="28"/>
          <w:szCs w:val="28"/>
        </w:rPr>
        <w:t>SPEECH AT THE OPENING OF LAUTOKA WHARF WAITING SHED</w:t>
      </w:r>
    </w:p>
    <w:p w:rsidR="0057446F" w:rsidRPr="0057446F" w:rsidRDefault="0057446F" w:rsidP="0057446F">
      <w:pPr>
        <w:spacing w:after="0" w:line="240" w:lineRule="auto"/>
        <w:rPr>
          <w:sz w:val="28"/>
          <w:szCs w:val="28"/>
        </w:rPr>
      </w:pPr>
      <w:r>
        <w:rPr>
          <w:sz w:val="28"/>
          <w:szCs w:val="28"/>
        </w:rPr>
        <w:t xml:space="preserve">      ___________________________________________________________________</w:t>
      </w:r>
    </w:p>
    <w:p w:rsidR="00662B70" w:rsidRPr="0057446F" w:rsidRDefault="00662B70" w:rsidP="00662B70">
      <w:pPr>
        <w:spacing w:after="0" w:line="240" w:lineRule="auto"/>
        <w:ind w:left="-446" w:firstLine="86"/>
        <w:jc w:val="center"/>
        <w:rPr>
          <w:rFonts w:ascii="Britannic Bold" w:hAnsi="Britannic Bold"/>
          <w:b/>
          <w:sz w:val="28"/>
          <w:szCs w:val="28"/>
        </w:rPr>
      </w:pPr>
    </w:p>
    <w:p w:rsidR="00D2720B" w:rsidRPr="005F41A3" w:rsidRDefault="00D2720B" w:rsidP="00D2720B">
      <w:pPr>
        <w:spacing w:after="0" w:line="240" w:lineRule="auto"/>
        <w:rPr>
          <w:rFonts w:ascii="Berlin Sans FB" w:hAnsi="Berlin Sans FB" w:cs="Cambria"/>
          <w:bCs/>
          <w:sz w:val="24"/>
          <w:szCs w:val="24"/>
        </w:rPr>
      </w:pP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proofErr w:type="spellStart"/>
      <w:r>
        <w:rPr>
          <w:rFonts w:ascii="Berlin Sans FB" w:hAnsi="Berlin Sans FB" w:cs="Cambria"/>
          <w:bCs/>
          <w:sz w:val="24"/>
          <w:szCs w:val="24"/>
        </w:rPr>
        <w:t>Lautoka</w:t>
      </w:r>
      <w:proofErr w:type="spellEnd"/>
      <w:r>
        <w:rPr>
          <w:rFonts w:ascii="Berlin Sans FB" w:hAnsi="Berlin Sans FB" w:cs="Cambria"/>
          <w:bCs/>
          <w:sz w:val="24"/>
          <w:szCs w:val="24"/>
        </w:rPr>
        <w:t xml:space="preserve"> Wharf</w:t>
      </w:r>
      <w:r>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Pr>
          <w:rFonts w:ascii="Berlin Sans FB" w:hAnsi="Berlin Sans FB" w:cs="Cambria"/>
          <w:bCs/>
          <w:sz w:val="24"/>
          <w:szCs w:val="24"/>
        </w:rPr>
        <w:t>Mon. 2</w:t>
      </w:r>
      <w:r w:rsidRPr="00D2720B">
        <w:rPr>
          <w:rFonts w:ascii="Berlin Sans FB" w:hAnsi="Berlin Sans FB" w:cs="Cambria"/>
          <w:bCs/>
          <w:sz w:val="24"/>
          <w:szCs w:val="24"/>
          <w:vertAlign w:val="superscript"/>
        </w:rPr>
        <w:t>nd</w:t>
      </w:r>
      <w:r>
        <w:rPr>
          <w:rFonts w:ascii="Berlin Sans FB" w:hAnsi="Berlin Sans FB" w:cs="Cambria"/>
          <w:bCs/>
          <w:sz w:val="24"/>
          <w:szCs w:val="24"/>
        </w:rPr>
        <w:t xml:space="preserve"> April, 2013</w:t>
      </w:r>
    </w:p>
    <w:p w:rsidR="00D2720B" w:rsidRDefault="00D2720B" w:rsidP="00D2720B">
      <w:pPr>
        <w:tabs>
          <w:tab w:val="left" w:pos="1815"/>
        </w:tabs>
        <w:spacing w:after="0" w:line="240" w:lineRule="auto"/>
        <w:rPr>
          <w:rFonts w:ascii="Berlin Sans FB" w:hAnsi="Berlin Sans FB" w:cs="Cambria"/>
          <w:bCs/>
          <w:sz w:val="24"/>
          <w:szCs w:val="24"/>
        </w:rPr>
      </w:pPr>
      <w:r>
        <w:rPr>
          <w:rFonts w:ascii="Berlin Sans FB" w:hAnsi="Berlin Sans FB" w:cs="Cambria"/>
          <w:bCs/>
          <w:sz w:val="24"/>
          <w:szCs w:val="24"/>
        </w:rPr>
        <w:t>LAUTOKA</w:t>
      </w:r>
      <w:r w:rsidRPr="005F41A3">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Pr>
          <w:rFonts w:ascii="Berlin Sans FB" w:hAnsi="Berlin Sans FB" w:cs="Cambria"/>
          <w:bCs/>
          <w:sz w:val="24"/>
          <w:szCs w:val="24"/>
        </w:rPr>
        <w:tab/>
      </w:r>
      <w:r w:rsidR="001B061E">
        <w:rPr>
          <w:rFonts w:ascii="Berlin Sans FB" w:hAnsi="Berlin Sans FB" w:cs="Cambria"/>
          <w:bCs/>
          <w:sz w:val="24"/>
          <w:szCs w:val="24"/>
        </w:rPr>
        <w:t>12</w:t>
      </w:r>
      <w:r w:rsidRPr="005F41A3">
        <w:rPr>
          <w:rFonts w:ascii="Berlin Sans FB" w:hAnsi="Berlin Sans FB" w:cs="Cambria"/>
          <w:bCs/>
          <w:sz w:val="24"/>
          <w:szCs w:val="24"/>
        </w:rPr>
        <w:t>00 Hours</w:t>
      </w:r>
    </w:p>
    <w:p w:rsidR="00195DE9" w:rsidRDefault="00D2720B" w:rsidP="00D2720B">
      <w:pPr>
        <w:pStyle w:val="PlainText"/>
        <w:spacing w:line="360" w:lineRule="auto"/>
        <w:jc w:val="both"/>
        <w:rPr>
          <w:rFonts w:ascii="Maiandra GD" w:hAnsi="Maiandra GD"/>
          <w:sz w:val="32"/>
          <w:szCs w:val="32"/>
        </w:rPr>
      </w:pPr>
      <w:r>
        <w:rPr>
          <w:rFonts w:ascii="Berlin Sans FB" w:hAnsi="Berlin Sans FB" w:cs="Cambria"/>
          <w:bCs/>
          <w:sz w:val="24"/>
          <w:szCs w:val="24"/>
        </w:rPr>
        <w:t>______________________________________________________________________________________</w:t>
      </w:r>
    </w:p>
    <w:p w:rsidR="00195DE9" w:rsidRDefault="00195DE9" w:rsidP="00A47E46">
      <w:pPr>
        <w:pStyle w:val="PlainText"/>
        <w:spacing w:line="360" w:lineRule="auto"/>
        <w:jc w:val="both"/>
        <w:rPr>
          <w:rFonts w:ascii="Maiandra GD" w:hAnsi="Maiandra GD"/>
          <w:sz w:val="32"/>
          <w:szCs w:val="32"/>
        </w:rPr>
      </w:pPr>
    </w:p>
    <w:p w:rsidR="00A47E46" w:rsidRPr="00A47E46" w:rsidRDefault="00A47E46" w:rsidP="00A47E46">
      <w:pPr>
        <w:pStyle w:val="PlainText"/>
        <w:spacing w:line="360" w:lineRule="auto"/>
        <w:jc w:val="both"/>
        <w:rPr>
          <w:rFonts w:ascii="Maiandra GD" w:hAnsi="Maiandra GD"/>
          <w:sz w:val="32"/>
          <w:szCs w:val="32"/>
        </w:rPr>
      </w:pPr>
      <w:r w:rsidRPr="00A47E46">
        <w:rPr>
          <w:rFonts w:ascii="Maiandra GD" w:hAnsi="Maiandra GD"/>
          <w:sz w:val="32"/>
          <w:szCs w:val="32"/>
        </w:rPr>
        <w:t>Salutations</w:t>
      </w:r>
    </w:p>
    <w:p w:rsidR="00A47E46" w:rsidRDefault="00A47E46" w:rsidP="00A47E46">
      <w:pPr>
        <w:pStyle w:val="PlainText"/>
        <w:spacing w:line="360" w:lineRule="auto"/>
        <w:jc w:val="both"/>
        <w:rPr>
          <w:rFonts w:ascii="Maiandra GD" w:hAnsi="Maiandra GD"/>
          <w:sz w:val="32"/>
          <w:szCs w:val="32"/>
        </w:rPr>
      </w:pPr>
    </w:p>
    <w:p w:rsidR="00A47E46" w:rsidRPr="00A47E46" w:rsidRDefault="00A47E46" w:rsidP="00A47E46">
      <w:pPr>
        <w:pStyle w:val="PlainText"/>
        <w:spacing w:line="360" w:lineRule="auto"/>
        <w:jc w:val="both"/>
        <w:rPr>
          <w:rFonts w:ascii="Maiandra GD" w:hAnsi="Maiandra GD"/>
          <w:sz w:val="32"/>
          <w:szCs w:val="32"/>
        </w:rPr>
      </w:pPr>
      <w:r w:rsidRPr="00A47E46">
        <w:rPr>
          <w:rFonts w:ascii="Maiandra GD" w:hAnsi="Maiandra GD"/>
          <w:sz w:val="32"/>
          <w:szCs w:val="32"/>
        </w:rPr>
        <w:t xml:space="preserve">It gives me much pleasure to be here with you today to open the </w:t>
      </w:r>
      <w:proofErr w:type="spellStart"/>
      <w:r w:rsidRPr="00A47E46">
        <w:rPr>
          <w:rFonts w:ascii="Maiandra GD" w:hAnsi="Maiandra GD"/>
          <w:sz w:val="32"/>
          <w:szCs w:val="32"/>
        </w:rPr>
        <w:t>Lautoka</w:t>
      </w:r>
      <w:proofErr w:type="spellEnd"/>
      <w:r w:rsidRPr="00A47E46">
        <w:rPr>
          <w:rFonts w:ascii="Maiandra GD" w:hAnsi="Maiandra GD"/>
          <w:sz w:val="32"/>
          <w:szCs w:val="32"/>
        </w:rPr>
        <w:t xml:space="preserve"> Wharf Waiting Shed.</w:t>
      </w:r>
    </w:p>
    <w:p w:rsidR="00A47E46" w:rsidRPr="00A47E46" w:rsidRDefault="00A47E46" w:rsidP="00A47E46">
      <w:pPr>
        <w:pStyle w:val="PlainText"/>
        <w:spacing w:line="360" w:lineRule="auto"/>
        <w:jc w:val="both"/>
        <w:rPr>
          <w:rFonts w:ascii="Maiandra GD" w:hAnsi="Maiandra GD"/>
          <w:sz w:val="32"/>
          <w:szCs w:val="32"/>
        </w:rPr>
      </w:pPr>
    </w:p>
    <w:p w:rsidR="00B0324D" w:rsidRDefault="00A47E46" w:rsidP="00A47E46">
      <w:pPr>
        <w:pStyle w:val="PlainText"/>
        <w:spacing w:line="360" w:lineRule="auto"/>
        <w:jc w:val="both"/>
        <w:rPr>
          <w:rFonts w:ascii="Maiandra GD" w:hAnsi="Maiandra GD"/>
          <w:sz w:val="32"/>
          <w:szCs w:val="32"/>
        </w:rPr>
      </w:pPr>
      <w:r w:rsidRPr="00A47E46">
        <w:rPr>
          <w:rFonts w:ascii="Maiandra GD" w:hAnsi="Maiandra GD"/>
          <w:sz w:val="32"/>
          <w:szCs w:val="32"/>
        </w:rPr>
        <w:t xml:space="preserve">A shed might seem like a small thing to some people. But to the people who travel between the </w:t>
      </w:r>
      <w:proofErr w:type="spellStart"/>
      <w:r w:rsidRPr="00A47E46">
        <w:rPr>
          <w:rFonts w:ascii="Maiandra GD" w:hAnsi="Maiandra GD"/>
          <w:sz w:val="32"/>
          <w:szCs w:val="32"/>
        </w:rPr>
        <w:t>Yasawas</w:t>
      </w:r>
      <w:proofErr w:type="spellEnd"/>
      <w:r w:rsidRPr="00A47E46">
        <w:rPr>
          <w:rFonts w:ascii="Maiandra GD" w:hAnsi="Maiandra GD"/>
          <w:sz w:val="32"/>
          <w:szCs w:val="32"/>
        </w:rPr>
        <w:t xml:space="preserve"> and </w:t>
      </w:r>
      <w:proofErr w:type="spellStart"/>
      <w:r w:rsidRPr="00A47E46">
        <w:rPr>
          <w:rFonts w:ascii="Maiandra GD" w:hAnsi="Maiandra GD"/>
          <w:sz w:val="32"/>
          <w:szCs w:val="32"/>
        </w:rPr>
        <w:t>Viti</w:t>
      </w:r>
      <w:proofErr w:type="spellEnd"/>
      <w:r w:rsidRPr="00A47E46">
        <w:rPr>
          <w:rFonts w:ascii="Maiandra GD" w:hAnsi="Maiandra GD"/>
          <w:sz w:val="32"/>
          <w:szCs w:val="32"/>
        </w:rPr>
        <w:t xml:space="preserve"> </w:t>
      </w:r>
      <w:proofErr w:type="spellStart"/>
      <w:r w:rsidRPr="00A47E46">
        <w:rPr>
          <w:rFonts w:ascii="Maiandra GD" w:hAnsi="Maiandra GD"/>
          <w:sz w:val="32"/>
          <w:szCs w:val="32"/>
        </w:rPr>
        <w:t>Levu</w:t>
      </w:r>
      <w:proofErr w:type="spellEnd"/>
      <w:r w:rsidRPr="00A47E46">
        <w:rPr>
          <w:rFonts w:ascii="Maiandra GD" w:hAnsi="Maiandra GD"/>
          <w:sz w:val="32"/>
          <w:szCs w:val="32"/>
        </w:rPr>
        <w:t xml:space="preserve">, whether they do so for their living, to reunite with family, or to take care of personal business, a waiting shed is a very significant  infrastructure. </w:t>
      </w:r>
    </w:p>
    <w:p w:rsidR="00B0324D" w:rsidRDefault="00B0324D" w:rsidP="00A47E46">
      <w:pPr>
        <w:pStyle w:val="PlainText"/>
        <w:spacing w:line="360" w:lineRule="auto"/>
        <w:jc w:val="both"/>
        <w:rPr>
          <w:rFonts w:ascii="Maiandra GD" w:hAnsi="Maiandra GD"/>
          <w:sz w:val="32"/>
          <w:szCs w:val="32"/>
        </w:rPr>
      </w:pPr>
    </w:p>
    <w:p w:rsidR="00A47E46" w:rsidRPr="00A47E46" w:rsidRDefault="00A47E46" w:rsidP="00A47E46">
      <w:pPr>
        <w:pStyle w:val="PlainText"/>
        <w:spacing w:line="360" w:lineRule="auto"/>
        <w:jc w:val="both"/>
        <w:rPr>
          <w:rFonts w:ascii="Maiandra GD" w:hAnsi="Maiandra GD"/>
          <w:sz w:val="32"/>
          <w:szCs w:val="32"/>
        </w:rPr>
      </w:pPr>
      <w:r w:rsidRPr="00A47E46">
        <w:rPr>
          <w:rFonts w:ascii="Maiandra GD" w:hAnsi="Maiandra GD"/>
          <w:sz w:val="32"/>
          <w:szCs w:val="32"/>
        </w:rPr>
        <w:t>It certainly is not a small thing for my Government.</w:t>
      </w:r>
    </w:p>
    <w:p w:rsidR="005B4CE7" w:rsidRDefault="00A47E46" w:rsidP="00A47E46">
      <w:pPr>
        <w:pStyle w:val="PlainText"/>
        <w:spacing w:line="360" w:lineRule="auto"/>
        <w:jc w:val="both"/>
        <w:rPr>
          <w:rFonts w:ascii="Maiandra GD" w:hAnsi="Maiandra GD"/>
          <w:sz w:val="32"/>
          <w:szCs w:val="32"/>
        </w:rPr>
      </w:pPr>
      <w:r w:rsidRPr="00A47E46">
        <w:rPr>
          <w:rFonts w:ascii="Maiandra GD" w:hAnsi="Maiandra GD"/>
          <w:sz w:val="32"/>
          <w:szCs w:val="32"/>
        </w:rPr>
        <w:lastRenderedPageBreak/>
        <w:t xml:space="preserve">To my Government, there are no </w:t>
      </w:r>
      <w:r w:rsidRPr="005B4CE7">
        <w:rPr>
          <w:rFonts w:ascii="Maiandra GD" w:hAnsi="Maiandra GD"/>
          <w:i/>
          <w:sz w:val="32"/>
          <w:szCs w:val="32"/>
        </w:rPr>
        <w:t>“small things”</w:t>
      </w:r>
      <w:r w:rsidRPr="00A47E46">
        <w:rPr>
          <w:rFonts w:ascii="Maiandra GD" w:hAnsi="Maiandra GD"/>
          <w:sz w:val="32"/>
          <w:szCs w:val="32"/>
        </w:rPr>
        <w:t xml:space="preserve"> when it comes to the welfare of the people of Fiji. </w:t>
      </w:r>
    </w:p>
    <w:p w:rsidR="00B0324D" w:rsidRDefault="00B0324D" w:rsidP="00A47E46">
      <w:pPr>
        <w:pStyle w:val="PlainText"/>
        <w:spacing w:line="360" w:lineRule="auto"/>
        <w:jc w:val="both"/>
        <w:rPr>
          <w:rFonts w:ascii="Maiandra GD" w:hAnsi="Maiandra GD"/>
          <w:sz w:val="32"/>
          <w:szCs w:val="32"/>
        </w:rPr>
      </w:pPr>
    </w:p>
    <w:p w:rsidR="00A47E46" w:rsidRPr="00A47E46" w:rsidRDefault="00A47E46" w:rsidP="00A47E46">
      <w:pPr>
        <w:pStyle w:val="PlainText"/>
        <w:spacing w:line="360" w:lineRule="auto"/>
        <w:jc w:val="both"/>
        <w:rPr>
          <w:rFonts w:ascii="Maiandra GD" w:hAnsi="Maiandra GD"/>
          <w:sz w:val="32"/>
          <w:szCs w:val="32"/>
        </w:rPr>
      </w:pPr>
      <w:r w:rsidRPr="00A47E46">
        <w:rPr>
          <w:rFonts w:ascii="Maiandra GD" w:hAnsi="Maiandra GD"/>
          <w:sz w:val="32"/>
          <w:szCs w:val="32"/>
        </w:rPr>
        <w:t xml:space="preserve">There are no </w:t>
      </w:r>
      <w:r w:rsidRPr="005B4CE7">
        <w:rPr>
          <w:rFonts w:ascii="Maiandra GD" w:hAnsi="Maiandra GD"/>
          <w:i/>
          <w:sz w:val="32"/>
          <w:szCs w:val="32"/>
        </w:rPr>
        <w:t>“small things”</w:t>
      </w:r>
      <w:r w:rsidRPr="00A47E46">
        <w:rPr>
          <w:rFonts w:ascii="Maiandra GD" w:hAnsi="Maiandra GD"/>
          <w:sz w:val="32"/>
          <w:szCs w:val="32"/>
        </w:rPr>
        <w:t xml:space="preserve"> when it comes to providing the infrastructure that allows our people to work and produce. There are no </w:t>
      </w:r>
      <w:r w:rsidRPr="008479CD">
        <w:rPr>
          <w:rFonts w:ascii="Maiandra GD" w:hAnsi="Maiandra GD"/>
          <w:i/>
          <w:sz w:val="32"/>
          <w:szCs w:val="32"/>
        </w:rPr>
        <w:t>“small things”</w:t>
      </w:r>
      <w:r w:rsidRPr="00A47E46">
        <w:rPr>
          <w:rFonts w:ascii="Maiandra GD" w:hAnsi="Maiandra GD"/>
          <w:sz w:val="32"/>
          <w:szCs w:val="32"/>
        </w:rPr>
        <w:t xml:space="preserve"> because there are no small people in Fiji. </w:t>
      </w:r>
    </w:p>
    <w:p w:rsidR="00A47E46" w:rsidRPr="00A47E46" w:rsidRDefault="00A47E46" w:rsidP="00A47E46">
      <w:pPr>
        <w:pStyle w:val="PlainText"/>
        <w:spacing w:line="360" w:lineRule="auto"/>
        <w:jc w:val="both"/>
        <w:rPr>
          <w:rFonts w:ascii="Maiandra GD" w:hAnsi="Maiandra GD"/>
          <w:sz w:val="32"/>
          <w:szCs w:val="32"/>
        </w:rPr>
      </w:pPr>
    </w:p>
    <w:p w:rsidR="00A47E46" w:rsidRPr="00A47E46" w:rsidRDefault="00A47E46" w:rsidP="00A47E46">
      <w:pPr>
        <w:pStyle w:val="PlainText"/>
        <w:spacing w:line="360" w:lineRule="auto"/>
        <w:jc w:val="both"/>
        <w:rPr>
          <w:rFonts w:ascii="Maiandra GD" w:hAnsi="Maiandra GD"/>
          <w:sz w:val="32"/>
          <w:szCs w:val="32"/>
        </w:rPr>
      </w:pPr>
      <w:r w:rsidRPr="00A47E46">
        <w:rPr>
          <w:rFonts w:ascii="Maiandra GD" w:hAnsi="Maiandra GD"/>
          <w:sz w:val="32"/>
          <w:szCs w:val="32"/>
        </w:rPr>
        <w:t xml:space="preserve">Today marks a new beginning, because this structure will provide a decent place for the people who commute to and from </w:t>
      </w:r>
      <w:proofErr w:type="spellStart"/>
      <w:r w:rsidRPr="00A47E46">
        <w:rPr>
          <w:rFonts w:ascii="Maiandra GD" w:hAnsi="Maiandra GD"/>
          <w:sz w:val="32"/>
          <w:szCs w:val="32"/>
        </w:rPr>
        <w:t>Yasawa</w:t>
      </w:r>
      <w:proofErr w:type="spellEnd"/>
      <w:r w:rsidRPr="00A47E46">
        <w:rPr>
          <w:rFonts w:ascii="Maiandra GD" w:hAnsi="Maiandra GD"/>
          <w:sz w:val="32"/>
          <w:szCs w:val="32"/>
        </w:rPr>
        <w:t xml:space="preserve"> to rest after a long journey by sea and to wait in some comfort for the return trip. It also provides some enterprising women and men the opportunity to sell good, well prepared food to hungry </w:t>
      </w:r>
      <w:proofErr w:type="spellStart"/>
      <w:r w:rsidRPr="00A47E46">
        <w:rPr>
          <w:rFonts w:ascii="Maiandra GD" w:hAnsi="Maiandra GD"/>
          <w:sz w:val="32"/>
          <w:szCs w:val="32"/>
        </w:rPr>
        <w:t>travel</w:t>
      </w:r>
      <w:r w:rsidR="00D653B8">
        <w:rPr>
          <w:rFonts w:ascii="Maiandra GD" w:hAnsi="Maiandra GD"/>
          <w:sz w:val="32"/>
          <w:szCs w:val="32"/>
        </w:rPr>
        <w:t>l</w:t>
      </w:r>
      <w:r w:rsidRPr="00A47E46">
        <w:rPr>
          <w:rFonts w:ascii="Maiandra GD" w:hAnsi="Maiandra GD"/>
          <w:sz w:val="32"/>
          <w:szCs w:val="32"/>
        </w:rPr>
        <w:t>ers</w:t>
      </w:r>
      <w:proofErr w:type="spellEnd"/>
      <w:r w:rsidRPr="00A47E46">
        <w:rPr>
          <w:rFonts w:ascii="Maiandra GD" w:hAnsi="Maiandra GD"/>
          <w:sz w:val="32"/>
          <w:szCs w:val="32"/>
        </w:rPr>
        <w:t>. It will also be a place from where art and handmade products can be sold. Here we can encourage people who visit on cruise ships to buy locally made products directly from the people who produce them. As you know my Government has launched the buy Fijian and Fijian made campaign.</w:t>
      </w:r>
    </w:p>
    <w:p w:rsidR="00A47E46" w:rsidRPr="00A47E46" w:rsidRDefault="00A47E46" w:rsidP="00A47E46">
      <w:pPr>
        <w:pStyle w:val="PlainText"/>
        <w:spacing w:line="360" w:lineRule="auto"/>
        <w:jc w:val="both"/>
        <w:rPr>
          <w:rFonts w:ascii="Maiandra GD" w:hAnsi="Maiandra GD"/>
          <w:sz w:val="32"/>
          <w:szCs w:val="32"/>
        </w:rPr>
      </w:pPr>
    </w:p>
    <w:p w:rsidR="00B079F7" w:rsidRDefault="00A47E46" w:rsidP="00A47E46">
      <w:pPr>
        <w:pStyle w:val="PlainText"/>
        <w:spacing w:line="360" w:lineRule="auto"/>
        <w:jc w:val="both"/>
        <w:rPr>
          <w:rFonts w:ascii="Maiandra GD" w:hAnsi="Maiandra GD"/>
          <w:sz w:val="32"/>
          <w:szCs w:val="32"/>
        </w:rPr>
      </w:pPr>
      <w:r w:rsidRPr="00A47E46">
        <w:rPr>
          <w:rFonts w:ascii="Maiandra GD" w:hAnsi="Maiandra GD"/>
          <w:sz w:val="32"/>
          <w:szCs w:val="32"/>
        </w:rPr>
        <w:t xml:space="preserve">So this shed will serve our rural outer islands population both socially and economically.  And at a cost of </w:t>
      </w:r>
      <w:r w:rsidRPr="00E220E7">
        <w:rPr>
          <w:rFonts w:ascii="Maiandra GD" w:hAnsi="Maiandra GD"/>
          <w:b/>
          <w:sz w:val="32"/>
          <w:szCs w:val="32"/>
        </w:rPr>
        <w:t>$40,000</w:t>
      </w:r>
      <w:r w:rsidRPr="00A47E46">
        <w:rPr>
          <w:rFonts w:ascii="Maiandra GD" w:hAnsi="Maiandra GD"/>
          <w:sz w:val="32"/>
          <w:szCs w:val="32"/>
        </w:rPr>
        <w:t xml:space="preserve">, we can say two things. First, it is well worth the cost—a bargain, really. Second, why wouldn’t we build more of these? And the answer is that we will. </w:t>
      </w:r>
    </w:p>
    <w:p w:rsidR="00A47E46" w:rsidRDefault="00A47E46" w:rsidP="00A47E46">
      <w:pPr>
        <w:pStyle w:val="PlainText"/>
        <w:spacing w:line="360" w:lineRule="auto"/>
        <w:jc w:val="both"/>
        <w:rPr>
          <w:rFonts w:ascii="Maiandra GD" w:hAnsi="Maiandra GD"/>
          <w:sz w:val="32"/>
          <w:szCs w:val="32"/>
        </w:rPr>
      </w:pPr>
      <w:r w:rsidRPr="00A47E46">
        <w:rPr>
          <w:rFonts w:ascii="Maiandra GD" w:hAnsi="Maiandra GD"/>
          <w:sz w:val="32"/>
          <w:szCs w:val="32"/>
        </w:rPr>
        <w:lastRenderedPageBreak/>
        <w:t xml:space="preserve">My Government plans to build other waiting sheds at strategic locations around Fiji to enable sea </w:t>
      </w:r>
      <w:proofErr w:type="spellStart"/>
      <w:r w:rsidRPr="00A47E46">
        <w:rPr>
          <w:rFonts w:ascii="Maiandra GD" w:hAnsi="Maiandra GD"/>
          <w:sz w:val="32"/>
          <w:szCs w:val="32"/>
        </w:rPr>
        <w:t>travel</w:t>
      </w:r>
      <w:r w:rsidR="00E220E7">
        <w:rPr>
          <w:rFonts w:ascii="Maiandra GD" w:hAnsi="Maiandra GD"/>
          <w:sz w:val="32"/>
          <w:szCs w:val="32"/>
        </w:rPr>
        <w:t>l</w:t>
      </w:r>
      <w:r w:rsidRPr="00A47E46">
        <w:rPr>
          <w:rFonts w:ascii="Maiandra GD" w:hAnsi="Maiandra GD"/>
          <w:sz w:val="32"/>
          <w:szCs w:val="32"/>
        </w:rPr>
        <w:t>ers</w:t>
      </w:r>
      <w:proofErr w:type="spellEnd"/>
      <w:r w:rsidRPr="00A47E46">
        <w:rPr>
          <w:rFonts w:ascii="Maiandra GD" w:hAnsi="Maiandra GD"/>
          <w:sz w:val="32"/>
          <w:szCs w:val="32"/>
        </w:rPr>
        <w:t xml:space="preserve"> and seafarers alike to rest and sell their goods.</w:t>
      </w:r>
    </w:p>
    <w:p w:rsidR="00D956C7" w:rsidRPr="00A47E46" w:rsidRDefault="00D956C7" w:rsidP="00A47E46">
      <w:pPr>
        <w:pStyle w:val="PlainText"/>
        <w:spacing w:line="360" w:lineRule="auto"/>
        <w:jc w:val="both"/>
        <w:rPr>
          <w:rFonts w:ascii="Maiandra GD" w:hAnsi="Maiandra GD"/>
          <w:sz w:val="32"/>
          <w:szCs w:val="32"/>
        </w:rPr>
      </w:pPr>
    </w:p>
    <w:p w:rsidR="00A47E46" w:rsidRPr="00A47E46" w:rsidRDefault="00A47E46" w:rsidP="00A47E46">
      <w:pPr>
        <w:pStyle w:val="PlainText"/>
        <w:spacing w:line="360" w:lineRule="auto"/>
        <w:jc w:val="both"/>
        <w:rPr>
          <w:rFonts w:ascii="Maiandra GD" w:hAnsi="Maiandra GD"/>
          <w:sz w:val="32"/>
          <w:szCs w:val="32"/>
        </w:rPr>
      </w:pPr>
      <w:r w:rsidRPr="00A47E46">
        <w:rPr>
          <w:rFonts w:ascii="Maiandra GD" w:hAnsi="Maiandra GD"/>
          <w:sz w:val="32"/>
          <w:szCs w:val="32"/>
        </w:rPr>
        <w:t xml:space="preserve">But the shed is part of a bigger picture. Indeed, sheds like this are just one part of the infrastructure to support the entire wharf development in </w:t>
      </w:r>
      <w:proofErr w:type="spellStart"/>
      <w:r w:rsidRPr="00A47E46">
        <w:rPr>
          <w:rFonts w:ascii="Maiandra GD" w:hAnsi="Maiandra GD"/>
          <w:sz w:val="32"/>
          <w:szCs w:val="32"/>
        </w:rPr>
        <w:t>Lautoka</w:t>
      </w:r>
      <w:proofErr w:type="spellEnd"/>
      <w:r w:rsidRPr="00A47E46">
        <w:rPr>
          <w:rFonts w:ascii="Maiandra GD" w:hAnsi="Maiandra GD"/>
          <w:sz w:val="32"/>
          <w:szCs w:val="32"/>
        </w:rPr>
        <w:t>--like the ice plant and the services provided by the Fisheries Department.</w:t>
      </w:r>
    </w:p>
    <w:p w:rsidR="00A47E46" w:rsidRPr="00A47E46" w:rsidRDefault="00A47E46" w:rsidP="00A47E46">
      <w:pPr>
        <w:pStyle w:val="PlainText"/>
        <w:spacing w:line="360" w:lineRule="auto"/>
        <w:jc w:val="both"/>
        <w:rPr>
          <w:rFonts w:ascii="Maiandra GD" w:hAnsi="Maiandra GD"/>
          <w:sz w:val="32"/>
          <w:szCs w:val="32"/>
        </w:rPr>
      </w:pPr>
    </w:p>
    <w:p w:rsidR="00A47E46" w:rsidRPr="00A47E46" w:rsidRDefault="00A47E46" w:rsidP="00A47E46">
      <w:pPr>
        <w:pStyle w:val="PlainText"/>
        <w:spacing w:line="360" w:lineRule="auto"/>
        <w:jc w:val="both"/>
        <w:rPr>
          <w:rFonts w:ascii="Maiandra GD" w:hAnsi="Maiandra GD"/>
          <w:sz w:val="32"/>
          <w:szCs w:val="32"/>
        </w:rPr>
      </w:pPr>
      <w:r w:rsidRPr="00A47E46">
        <w:rPr>
          <w:rFonts w:ascii="Maiandra GD" w:hAnsi="Maiandra GD"/>
          <w:sz w:val="32"/>
          <w:szCs w:val="32"/>
        </w:rPr>
        <w:t xml:space="preserve">We dedicate this shed to the memory of the late </w:t>
      </w:r>
      <w:proofErr w:type="spellStart"/>
      <w:r w:rsidRPr="00A47E46">
        <w:rPr>
          <w:rFonts w:ascii="Maiandra GD" w:hAnsi="Maiandra GD"/>
          <w:sz w:val="32"/>
          <w:szCs w:val="32"/>
        </w:rPr>
        <w:t>Apolosi</w:t>
      </w:r>
      <w:proofErr w:type="spellEnd"/>
      <w:r w:rsidRPr="00A47E46">
        <w:rPr>
          <w:rFonts w:ascii="Maiandra GD" w:hAnsi="Maiandra GD"/>
          <w:sz w:val="32"/>
          <w:szCs w:val="32"/>
        </w:rPr>
        <w:t xml:space="preserve"> </w:t>
      </w:r>
      <w:proofErr w:type="spellStart"/>
      <w:r w:rsidRPr="00A47E46">
        <w:rPr>
          <w:rFonts w:ascii="Maiandra GD" w:hAnsi="Maiandra GD"/>
          <w:sz w:val="32"/>
          <w:szCs w:val="32"/>
        </w:rPr>
        <w:t>Boleanamate</w:t>
      </w:r>
      <w:proofErr w:type="spellEnd"/>
      <w:r w:rsidRPr="00A47E46">
        <w:rPr>
          <w:rFonts w:ascii="Maiandra GD" w:hAnsi="Maiandra GD"/>
          <w:sz w:val="32"/>
          <w:szCs w:val="32"/>
        </w:rPr>
        <w:t xml:space="preserve">, who was then the Mata representing the </w:t>
      </w:r>
      <w:proofErr w:type="spellStart"/>
      <w:r w:rsidRPr="00A47E46">
        <w:rPr>
          <w:rFonts w:ascii="Maiandra GD" w:hAnsi="Maiandra GD"/>
          <w:sz w:val="32"/>
          <w:szCs w:val="32"/>
        </w:rPr>
        <w:t>Tikina</w:t>
      </w:r>
      <w:proofErr w:type="spellEnd"/>
      <w:r w:rsidRPr="00A47E46">
        <w:rPr>
          <w:rFonts w:ascii="Maiandra GD" w:hAnsi="Maiandra GD"/>
          <w:sz w:val="32"/>
          <w:szCs w:val="32"/>
        </w:rPr>
        <w:t xml:space="preserve"> of </w:t>
      </w:r>
      <w:proofErr w:type="spellStart"/>
      <w:r w:rsidRPr="00A47E46">
        <w:rPr>
          <w:rFonts w:ascii="Maiandra GD" w:hAnsi="Maiandra GD"/>
          <w:sz w:val="32"/>
          <w:szCs w:val="32"/>
        </w:rPr>
        <w:t>Waya</w:t>
      </w:r>
      <w:proofErr w:type="spellEnd"/>
      <w:r w:rsidRPr="00A47E46">
        <w:rPr>
          <w:rFonts w:ascii="Maiandra GD" w:hAnsi="Maiandra GD"/>
          <w:sz w:val="32"/>
          <w:szCs w:val="32"/>
        </w:rPr>
        <w:t xml:space="preserve">, may he rest in peace. It was his idea and his desire to serve the people of </w:t>
      </w:r>
      <w:proofErr w:type="spellStart"/>
      <w:r w:rsidRPr="00A47E46">
        <w:rPr>
          <w:rFonts w:ascii="Maiandra GD" w:hAnsi="Maiandra GD"/>
          <w:sz w:val="32"/>
          <w:szCs w:val="32"/>
        </w:rPr>
        <w:t>Yasawa</w:t>
      </w:r>
      <w:proofErr w:type="spellEnd"/>
      <w:r w:rsidRPr="00A47E46">
        <w:rPr>
          <w:rFonts w:ascii="Maiandra GD" w:hAnsi="Maiandra GD"/>
          <w:sz w:val="32"/>
          <w:szCs w:val="32"/>
        </w:rPr>
        <w:t xml:space="preserve">—and all Fijians--that led us to this day. He served his country with distinction as a soldier and a champion of social justice—a true son of </w:t>
      </w:r>
      <w:proofErr w:type="spellStart"/>
      <w:r w:rsidRPr="00A47E46">
        <w:rPr>
          <w:rFonts w:ascii="Maiandra GD" w:hAnsi="Maiandra GD"/>
          <w:sz w:val="32"/>
          <w:szCs w:val="32"/>
        </w:rPr>
        <w:t>Yasawa</w:t>
      </w:r>
      <w:proofErr w:type="spellEnd"/>
      <w:r w:rsidRPr="00A47E46">
        <w:rPr>
          <w:rFonts w:ascii="Maiandra GD" w:hAnsi="Maiandra GD"/>
          <w:sz w:val="32"/>
          <w:szCs w:val="32"/>
        </w:rPr>
        <w:t>.</w:t>
      </w:r>
    </w:p>
    <w:p w:rsidR="00A47E46" w:rsidRPr="00A47E46" w:rsidRDefault="00A47E46" w:rsidP="00A47E46">
      <w:pPr>
        <w:pStyle w:val="PlainText"/>
        <w:spacing w:line="360" w:lineRule="auto"/>
        <w:jc w:val="both"/>
        <w:rPr>
          <w:rFonts w:ascii="Maiandra GD" w:hAnsi="Maiandra GD"/>
          <w:sz w:val="32"/>
          <w:szCs w:val="32"/>
        </w:rPr>
      </w:pPr>
    </w:p>
    <w:p w:rsidR="00A47E46" w:rsidRPr="00A47E46" w:rsidRDefault="004367E0" w:rsidP="00A47E46">
      <w:pPr>
        <w:pStyle w:val="PlainText"/>
        <w:spacing w:line="360" w:lineRule="auto"/>
        <w:jc w:val="both"/>
        <w:rPr>
          <w:rFonts w:ascii="Maiandra GD" w:hAnsi="Maiandra GD"/>
          <w:sz w:val="32"/>
          <w:szCs w:val="32"/>
        </w:rPr>
      </w:pPr>
      <w:r>
        <w:rPr>
          <w:rFonts w:ascii="Maiandra GD" w:hAnsi="Maiandra GD"/>
          <w:sz w:val="32"/>
          <w:szCs w:val="32"/>
        </w:rPr>
        <w:t>Ladies and G</w:t>
      </w:r>
      <w:r w:rsidR="00A47E46" w:rsidRPr="00A47E46">
        <w:rPr>
          <w:rFonts w:ascii="Maiandra GD" w:hAnsi="Maiandra GD"/>
          <w:sz w:val="32"/>
          <w:szCs w:val="32"/>
        </w:rPr>
        <w:t>entlemen, before I declare this shed open, I would like to remind you that our path to parliamentary democracy is be</w:t>
      </w:r>
      <w:r w:rsidR="005B3CB8">
        <w:rPr>
          <w:rFonts w:ascii="Maiandra GD" w:hAnsi="Maiandra GD"/>
          <w:sz w:val="32"/>
          <w:szCs w:val="32"/>
        </w:rPr>
        <w:t>fore us. It is marked by a new C</w:t>
      </w:r>
      <w:r w:rsidR="00A47E46" w:rsidRPr="00A47E46">
        <w:rPr>
          <w:rFonts w:ascii="Maiandra GD" w:hAnsi="Maiandra GD"/>
          <w:sz w:val="32"/>
          <w:szCs w:val="32"/>
        </w:rPr>
        <w:t xml:space="preserve">onstitution and it will take us to elections next year. </w:t>
      </w:r>
    </w:p>
    <w:p w:rsidR="00A47E46" w:rsidRPr="00A47E46" w:rsidRDefault="00A47E46" w:rsidP="00A47E46">
      <w:pPr>
        <w:pStyle w:val="PlainText"/>
        <w:spacing w:line="360" w:lineRule="auto"/>
        <w:jc w:val="both"/>
        <w:rPr>
          <w:rFonts w:ascii="Maiandra GD" w:hAnsi="Maiandra GD"/>
          <w:sz w:val="32"/>
          <w:szCs w:val="32"/>
        </w:rPr>
      </w:pPr>
    </w:p>
    <w:p w:rsidR="00A47E46" w:rsidRPr="00A47E46" w:rsidRDefault="00A47E46" w:rsidP="00A47E46">
      <w:pPr>
        <w:pStyle w:val="PlainText"/>
        <w:spacing w:line="360" w:lineRule="auto"/>
        <w:jc w:val="both"/>
        <w:rPr>
          <w:rFonts w:ascii="Maiandra GD" w:hAnsi="Maiandra GD"/>
          <w:sz w:val="32"/>
          <w:szCs w:val="32"/>
        </w:rPr>
      </w:pPr>
      <w:r w:rsidRPr="00A47E46">
        <w:rPr>
          <w:rFonts w:ascii="Maiandra GD" w:hAnsi="Maiandra GD"/>
          <w:sz w:val="32"/>
          <w:szCs w:val="32"/>
        </w:rPr>
        <w:t xml:space="preserve">We will always have to work to perfect our system. But we know where it </w:t>
      </w:r>
      <w:r w:rsidR="004E1CB5">
        <w:rPr>
          <w:rFonts w:ascii="Maiandra GD" w:hAnsi="Maiandra GD"/>
          <w:sz w:val="32"/>
          <w:szCs w:val="32"/>
        </w:rPr>
        <w:t>begins. It begins here, with a C</w:t>
      </w:r>
      <w:r w:rsidRPr="00A47E46">
        <w:rPr>
          <w:rFonts w:ascii="Maiandra GD" w:hAnsi="Maiandra GD"/>
          <w:sz w:val="32"/>
          <w:szCs w:val="32"/>
        </w:rPr>
        <w:t xml:space="preserve">onstitution. </w:t>
      </w:r>
    </w:p>
    <w:p w:rsidR="00370350" w:rsidRDefault="00A47E46" w:rsidP="00A47E46">
      <w:pPr>
        <w:pStyle w:val="PlainText"/>
        <w:spacing w:line="360" w:lineRule="auto"/>
        <w:jc w:val="both"/>
        <w:rPr>
          <w:rFonts w:ascii="Maiandra GD" w:hAnsi="Maiandra GD"/>
          <w:sz w:val="32"/>
          <w:szCs w:val="32"/>
        </w:rPr>
      </w:pPr>
      <w:r w:rsidRPr="00A47E46">
        <w:rPr>
          <w:rFonts w:ascii="Maiandra GD" w:hAnsi="Maiandra GD"/>
          <w:sz w:val="32"/>
          <w:szCs w:val="32"/>
        </w:rPr>
        <w:lastRenderedPageBreak/>
        <w:t xml:space="preserve">I urge you all to comment on the draft constitution. Remember, you are now our Constituent Assembly. </w:t>
      </w:r>
    </w:p>
    <w:p w:rsidR="00D11F0F" w:rsidRDefault="00D11F0F" w:rsidP="00A47E46">
      <w:pPr>
        <w:pStyle w:val="PlainText"/>
        <w:spacing w:line="360" w:lineRule="auto"/>
        <w:jc w:val="both"/>
        <w:rPr>
          <w:rFonts w:ascii="Maiandra GD" w:hAnsi="Maiandra GD"/>
          <w:sz w:val="32"/>
          <w:szCs w:val="32"/>
        </w:rPr>
      </w:pPr>
    </w:p>
    <w:p w:rsidR="00A47E46" w:rsidRPr="00A47E46" w:rsidRDefault="00A47E46" w:rsidP="00A47E46">
      <w:pPr>
        <w:pStyle w:val="PlainText"/>
        <w:spacing w:line="360" w:lineRule="auto"/>
        <w:jc w:val="both"/>
        <w:rPr>
          <w:rFonts w:ascii="Maiandra GD" w:hAnsi="Maiandra GD"/>
          <w:sz w:val="32"/>
          <w:szCs w:val="32"/>
        </w:rPr>
      </w:pPr>
      <w:r w:rsidRPr="00A47E46">
        <w:rPr>
          <w:rFonts w:ascii="Maiandra GD" w:hAnsi="Maiandra GD"/>
          <w:sz w:val="32"/>
          <w:szCs w:val="32"/>
        </w:rPr>
        <w:t xml:space="preserve">Every Fijian holds in his or her heart and mind the ability to be part of a critical moment in our history—the moment when we chart a true democratic future. </w:t>
      </w:r>
    </w:p>
    <w:p w:rsidR="00A47E46" w:rsidRPr="00A47E46" w:rsidRDefault="00A47E46" w:rsidP="00A47E46">
      <w:pPr>
        <w:pStyle w:val="PlainText"/>
        <w:spacing w:line="360" w:lineRule="auto"/>
        <w:jc w:val="both"/>
        <w:rPr>
          <w:rFonts w:ascii="Maiandra GD" w:hAnsi="Maiandra GD"/>
          <w:sz w:val="32"/>
          <w:szCs w:val="32"/>
        </w:rPr>
      </w:pPr>
    </w:p>
    <w:p w:rsidR="00A47E46" w:rsidRPr="00A47E46" w:rsidRDefault="00A47E46" w:rsidP="00A47E46">
      <w:pPr>
        <w:pStyle w:val="PlainText"/>
        <w:spacing w:line="360" w:lineRule="auto"/>
        <w:jc w:val="both"/>
        <w:rPr>
          <w:rFonts w:ascii="Maiandra GD" w:hAnsi="Maiandra GD"/>
          <w:sz w:val="32"/>
          <w:szCs w:val="32"/>
        </w:rPr>
      </w:pPr>
      <w:r w:rsidRPr="00A47E46">
        <w:rPr>
          <w:rFonts w:ascii="Maiandra GD" w:hAnsi="Maiandra GD"/>
          <w:sz w:val="32"/>
          <w:szCs w:val="32"/>
        </w:rPr>
        <w:t xml:space="preserve">And now, I am proud to declare that the </w:t>
      </w:r>
      <w:r w:rsidRPr="009A5D01">
        <w:rPr>
          <w:rFonts w:ascii="Maiandra GD" w:hAnsi="Maiandra GD"/>
          <w:i/>
          <w:sz w:val="32"/>
          <w:szCs w:val="32"/>
        </w:rPr>
        <w:t>“</w:t>
      </w:r>
      <w:proofErr w:type="spellStart"/>
      <w:r w:rsidRPr="009A5D01">
        <w:rPr>
          <w:rFonts w:ascii="Maiandra GD" w:hAnsi="Maiandra GD"/>
          <w:i/>
          <w:sz w:val="32"/>
          <w:szCs w:val="32"/>
        </w:rPr>
        <w:t>Bole</w:t>
      </w:r>
      <w:r w:rsidR="008E0D8C">
        <w:rPr>
          <w:rFonts w:ascii="Maiandra GD" w:hAnsi="Maiandra GD"/>
          <w:i/>
          <w:sz w:val="32"/>
          <w:szCs w:val="32"/>
        </w:rPr>
        <w:t>a</w:t>
      </w:r>
      <w:r w:rsidRPr="009A5D01">
        <w:rPr>
          <w:rFonts w:ascii="Maiandra GD" w:hAnsi="Maiandra GD"/>
          <w:i/>
          <w:sz w:val="32"/>
          <w:szCs w:val="32"/>
        </w:rPr>
        <w:t>namate</w:t>
      </w:r>
      <w:proofErr w:type="spellEnd"/>
      <w:r w:rsidRPr="009A5D01">
        <w:rPr>
          <w:rFonts w:ascii="Maiandra GD" w:hAnsi="Maiandra GD"/>
          <w:i/>
          <w:sz w:val="32"/>
          <w:szCs w:val="32"/>
        </w:rPr>
        <w:t xml:space="preserve"> Memorial Shed</w:t>
      </w:r>
      <w:r w:rsidR="009A5D01" w:rsidRPr="009A5D01">
        <w:rPr>
          <w:rFonts w:ascii="Maiandra GD" w:hAnsi="Maiandra GD"/>
          <w:i/>
          <w:sz w:val="32"/>
          <w:szCs w:val="32"/>
        </w:rPr>
        <w:t>”</w:t>
      </w:r>
      <w:r w:rsidRPr="00A47E46">
        <w:rPr>
          <w:rFonts w:ascii="Maiandra GD" w:hAnsi="Maiandra GD"/>
          <w:sz w:val="32"/>
          <w:szCs w:val="32"/>
        </w:rPr>
        <w:t xml:space="preserve"> is open.</w:t>
      </w:r>
    </w:p>
    <w:p w:rsidR="00A47E46" w:rsidRPr="00A47E46" w:rsidRDefault="00A47E46" w:rsidP="00A47E46">
      <w:pPr>
        <w:pStyle w:val="PlainText"/>
        <w:spacing w:line="360" w:lineRule="auto"/>
        <w:jc w:val="both"/>
        <w:rPr>
          <w:rFonts w:ascii="Maiandra GD" w:hAnsi="Maiandra GD"/>
          <w:sz w:val="32"/>
          <w:szCs w:val="32"/>
        </w:rPr>
      </w:pPr>
    </w:p>
    <w:p w:rsidR="00A47E46" w:rsidRDefault="00A47E46" w:rsidP="00A47E46">
      <w:pPr>
        <w:pStyle w:val="PlainText"/>
        <w:spacing w:line="360" w:lineRule="auto"/>
        <w:jc w:val="both"/>
        <w:rPr>
          <w:rFonts w:ascii="Maiandra GD" w:hAnsi="Maiandra GD"/>
          <w:sz w:val="32"/>
          <w:szCs w:val="32"/>
        </w:rPr>
      </w:pPr>
      <w:proofErr w:type="spellStart"/>
      <w:r w:rsidRPr="00A47E46">
        <w:rPr>
          <w:rFonts w:ascii="Maiandra GD" w:hAnsi="Maiandra GD"/>
          <w:sz w:val="32"/>
          <w:szCs w:val="32"/>
        </w:rPr>
        <w:t>Vinaka</w:t>
      </w:r>
      <w:proofErr w:type="spellEnd"/>
      <w:r w:rsidRPr="00A47E46">
        <w:rPr>
          <w:rFonts w:ascii="Maiandra GD" w:hAnsi="Maiandra GD"/>
          <w:sz w:val="32"/>
          <w:szCs w:val="32"/>
        </w:rPr>
        <w:t xml:space="preserve"> </w:t>
      </w:r>
      <w:proofErr w:type="spellStart"/>
      <w:r w:rsidRPr="00A47E46">
        <w:rPr>
          <w:rFonts w:ascii="Maiandra GD" w:hAnsi="Maiandra GD"/>
          <w:sz w:val="32"/>
          <w:szCs w:val="32"/>
        </w:rPr>
        <w:t>Vakalevu</w:t>
      </w:r>
      <w:proofErr w:type="spellEnd"/>
      <w:r w:rsidRPr="00A47E46">
        <w:rPr>
          <w:rFonts w:ascii="Maiandra GD" w:hAnsi="Maiandra GD"/>
          <w:sz w:val="32"/>
          <w:szCs w:val="32"/>
        </w:rPr>
        <w:t xml:space="preserve">, </w:t>
      </w:r>
      <w:r w:rsidR="00FF342A">
        <w:rPr>
          <w:rFonts w:ascii="Maiandra GD" w:hAnsi="Maiandra GD"/>
          <w:sz w:val="32"/>
          <w:szCs w:val="32"/>
        </w:rPr>
        <w:t>T</w:t>
      </w:r>
      <w:r w:rsidRPr="00A47E46">
        <w:rPr>
          <w:rFonts w:ascii="Maiandra GD" w:hAnsi="Maiandra GD"/>
          <w:sz w:val="32"/>
          <w:szCs w:val="32"/>
        </w:rPr>
        <w:t>hank you.</w:t>
      </w:r>
    </w:p>
    <w:p w:rsidR="009A5D01" w:rsidRDefault="009A5D01" w:rsidP="00A47E46">
      <w:pPr>
        <w:pStyle w:val="PlainText"/>
        <w:spacing w:line="360" w:lineRule="auto"/>
        <w:jc w:val="both"/>
        <w:rPr>
          <w:rFonts w:ascii="Maiandra GD" w:hAnsi="Maiandra GD"/>
          <w:sz w:val="32"/>
          <w:szCs w:val="32"/>
        </w:rPr>
      </w:pPr>
    </w:p>
    <w:p w:rsidR="009A5D01" w:rsidRDefault="009A5D01" w:rsidP="00A47E46">
      <w:pPr>
        <w:pStyle w:val="PlainText"/>
        <w:spacing w:line="360" w:lineRule="auto"/>
        <w:jc w:val="both"/>
        <w:rPr>
          <w:rFonts w:ascii="Maiandra GD" w:hAnsi="Maiandra GD"/>
          <w:sz w:val="32"/>
          <w:szCs w:val="32"/>
        </w:rPr>
      </w:pPr>
    </w:p>
    <w:p w:rsidR="009A5D01" w:rsidRPr="00A47E46" w:rsidRDefault="009A5D01" w:rsidP="009A5D01">
      <w:pPr>
        <w:pStyle w:val="PlainText"/>
        <w:spacing w:line="360" w:lineRule="auto"/>
        <w:jc w:val="center"/>
        <w:rPr>
          <w:rFonts w:ascii="Maiandra GD" w:hAnsi="Maiandra GD"/>
          <w:sz w:val="32"/>
          <w:szCs w:val="32"/>
        </w:rPr>
      </w:pPr>
      <w:r>
        <w:rPr>
          <w:rFonts w:ascii="Maiandra GD" w:hAnsi="Maiandra GD"/>
          <w:sz w:val="32"/>
          <w:szCs w:val="32"/>
        </w:rPr>
        <w:t>_________________________</w:t>
      </w:r>
    </w:p>
    <w:p w:rsidR="0063747C" w:rsidRPr="00A47E46" w:rsidRDefault="0063747C" w:rsidP="00A47E46">
      <w:pPr>
        <w:spacing w:after="0" w:line="360" w:lineRule="auto"/>
        <w:jc w:val="both"/>
        <w:rPr>
          <w:rFonts w:ascii="Maiandra GD" w:hAnsi="Maiandra GD"/>
          <w:sz w:val="32"/>
          <w:szCs w:val="32"/>
        </w:rPr>
      </w:pPr>
      <w:bookmarkStart w:id="0" w:name="_GoBack"/>
      <w:bookmarkEnd w:id="0"/>
    </w:p>
    <w:sectPr w:rsidR="0063747C" w:rsidRPr="00A47E46" w:rsidSect="00B0324D">
      <w:footerReference w:type="default" r:id="rId8"/>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309" w:rsidRDefault="00C44309" w:rsidP="00B0324D">
      <w:pPr>
        <w:spacing w:after="0" w:line="240" w:lineRule="auto"/>
      </w:pPr>
      <w:r>
        <w:separator/>
      </w:r>
    </w:p>
  </w:endnote>
  <w:endnote w:type="continuationSeparator" w:id="0">
    <w:p w:rsidR="00C44309" w:rsidRDefault="00C44309" w:rsidP="00B03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728246"/>
      <w:docPartObj>
        <w:docPartGallery w:val="Page Numbers (Bottom of Page)"/>
        <w:docPartUnique/>
      </w:docPartObj>
    </w:sdtPr>
    <w:sdtEndPr>
      <w:rPr>
        <w:noProof/>
      </w:rPr>
    </w:sdtEndPr>
    <w:sdtContent>
      <w:p w:rsidR="00B0324D" w:rsidRDefault="00B0324D">
        <w:pPr>
          <w:pStyle w:val="Footer"/>
          <w:jc w:val="right"/>
        </w:pPr>
        <w:r>
          <w:fldChar w:fldCharType="begin"/>
        </w:r>
        <w:r>
          <w:instrText xml:space="preserve"> PAGE   \* MERGEFORMAT </w:instrText>
        </w:r>
        <w:r>
          <w:fldChar w:fldCharType="separate"/>
        </w:r>
        <w:r w:rsidR="00D11F0F">
          <w:rPr>
            <w:noProof/>
          </w:rPr>
          <w:t>4</w:t>
        </w:r>
        <w:r>
          <w:rPr>
            <w:noProof/>
          </w:rPr>
          <w:fldChar w:fldCharType="end"/>
        </w:r>
      </w:p>
    </w:sdtContent>
  </w:sdt>
  <w:p w:rsidR="00B0324D" w:rsidRDefault="00B032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309" w:rsidRDefault="00C44309" w:rsidP="00B0324D">
      <w:pPr>
        <w:spacing w:after="0" w:line="240" w:lineRule="auto"/>
      </w:pPr>
      <w:r>
        <w:separator/>
      </w:r>
    </w:p>
  </w:footnote>
  <w:footnote w:type="continuationSeparator" w:id="0">
    <w:p w:rsidR="00C44309" w:rsidRDefault="00C44309" w:rsidP="00B032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E46"/>
    <w:rsid w:val="00031FD0"/>
    <w:rsid w:val="001934F1"/>
    <w:rsid w:val="00195DE9"/>
    <w:rsid w:val="001B061E"/>
    <w:rsid w:val="002501C9"/>
    <w:rsid w:val="00370350"/>
    <w:rsid w:val="003F2205"/>
    <w:rsid w:val="004367E0"/>
    <w:rsid w:val="004E1CB5"/>
    <w:rsid w:val="0057446F"/>
    <w:rsid w:val="005B3CB8"/>
    <w:rsid w:val="005B4CE7"/>
    <w:rsid w:val="0063747C"/>
    <w:rsid w:val="00662B70"/>
    <w:rsid w:val="00696F1B"/>
    <w:rsid w:val="008479CD"/>
    <w:rsid w:val="008C57C7"/>
    <w:rsid w:val="008E0D8C"/>
    <w:rsid w:val="009A5D01"/>
    <w:rsid w:val="00A47E46"/>
    <w:rsid w:val="00AB28C3"/>
    <w:rsid w:val="00B0324D"/>
    <w:rsid w:val="00B079F7"/>
    <w:rsid w:val="00C44309"/>
    <w:rsid w:val="00D11F0F"/>
    <w:rsid w:val="00D2720B"/>
    <w:rsid w:val="00D653B8"/>
    <w:rsid w:val="00D956C7"/>
    <w:rsid w:val="00E220E7"/>
    <w:rsid w:val="00FF3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47E4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47E46"/>
    <w:rPr>
      <w:rFonts w:ascii="Calibri" w:hAnsi="Calibri"/>
      <w:szCs w:val="21"/>
    </w:rPr>
  </w:style>
  <w:style w:type="paragraph" w:styleId="ListParagraph">
    <w:name w:val="List Paragraph"/>
    <w:basedOn w:val="Normal"/>
    <w:uiPriority w:val="34"/>
    <w:qFormat/>
    <w:rsid w:val="00D2720B"/>
    <w:pPr>
      <w:ind w:left="720"/>
      <w:contextualSpacing/>
    </w:pPr>
    <w:rPr>
      <w:rFonts w:ascii="Calibri" w:eastAsia="Calibri" w:hAnsi="Calibri" w:cs="Times New Roman"/>
      <w:lang w:val="en-AU"/>
    </w:rPr>
  </w:style>
  <w:style w:type="paragraph" w:styleId="Header">
    <w:name w:val="header"/>
    <w:basedOn w:val="Normal"/>
    <w:link w:val="HeaderChar"/>
    <w:uiPriority w:val="99"/>
    <w:unhideWhenUsed/>
    <w:rsid w:val="00B032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24D"/>
  </w:style>
  <w:style w:type="paragraph" w:styleId="Footer">
    <w:name w:val="footer"/>
    <w:basedOn w:val="Normal"/>
    <w:link w:val="FooterChar"/>
    <w:uiPriority w:val="99"/>
    <w:unhideWhenUsed/>
    <w:rsid w:val="00B032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2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47E4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47E46"/>
    <w:rPr>
      <w:rFonts w:ascii="Calibri" w:hAnsi="Calibri"/>
      <w:szCs w:val="21"/>
    </w:rPr>
  </w:style>
  <w:style w:type="paragraph" w:styleId="ListParagraph">
    <w:name w:val="List Paragraph"/>
    <w:basedOn w:val="Normal"/>
    <w:uiPriority w:val="34"/>
    <w:qFormat/>
    <w:rsid w:val="00D2720B"/>
    <w:pPr>
      <w:ind w:left="720"/>
      <w:contextualSpacing/>
    </w:pPr>
    <w:rPr>
      <w:rFonts w:ascii="Calibri" w:eastAsia="Calibri" w:hAnsi="Calibri" w:cs="Times New Roman"/>
      <w:lang w:val="en-AU"/>
    </w:rPr>
  </w:style>
  <w:style w:type="paragraph" w:styleId="Header">
    <w:name w:val="header"/>
    <w:basedOn w:val="Normal"/>
    <w:link w:val="HeaderChar"/>
    <w:uiPriority w:val="99"/>
    <w:unhideWhenUsed/>
    <w:rsid w:val="00B032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24D"/>
  </w:style>
  <w:style w:type="paragraph" w:styleId="Footer">
    <w:name w:val="footer"/>
    <w:basedOn w:val="Normal"/>
    <w:link w:val="FooterChar"/>
    <w:uiPriority w:val="99"/>
    <w:unhideWhenUsed/>
    <w:rsid w:val="00B032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07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mkj</dc:creator>
  <cp:lastModifiedBy>mkj</cp:lastModifiedBy>
  <cp:revision>2</cp:revision>
  <dcterms:created xsi:type="dcterms:W3CDTF">2013-04-01T21:42:00Z</dcterms:created>
  <dcterms:modified xsi:type="dcterms:W3CDTF">2013-04-01T21:42:00Z</dcterms:modified>
</cp:coreProperties>
</file>