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5D" w:rsidRDefault="006D0F5D" w:rsidP="006D0F5D">
      <w:pPr>
        <w:spacing w:line="360" w:lineRule="auto"/>
        <w:jc w:val="center"/>
        <w:rPr>
          <w:rFonts w:ascii="Franklin Gothic Medium" w:hAnsi="Franklin Gothic Medium"/>
          <w:b/>
          <w:sz w:val="28"/>
          <w:szCs w:val="28"/>
        </w:rPr>
      </w:pPr>
      <w:r>
        <w:object w:dxaOrig="2925" w:dyaOrig="2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 o:ole="">
            <v:imagedata r:id="rId8" o:title=""/>
          </v:shape>
          <o:OLEObject Type="Embed" ProgID="CPaint5" ShapeID="_x0000_i1025" DrawAspect="Content" ObjectID="_1425889249" r:id="rId9"/>
        </w:object>
      </w:r>
    </w:p>
    <w:p w:rsidR="00361C07" w:rsidRPr="00DC676E" w:rsidRDefault="00361C07" w:rsidP="00361C07">
      <w:pPr>
        <w:jc w:val="center"/>
        <w:rPr>
          <w:rFonts w:ascii="Cambria" w:hAnsi="Cambria" w:cs="Cambria"/>
          <w:b/>
          <w:bCs/>
        </w:rPr>
      </w:pPr>
      <w:r w:rsidRPr="00DC676E">
        <w:rPr>
          <w:rFonts w:ascii="Cambria" w:hAnsi="Cambria" w:cs="Cambria"/>
          <w:b/>
          <w:bCs/>
        </w:rPr>
        <w:t xml:space="preserve">COMMODORE JOSAIA VOREQE BAINIMARAMA, CF (Mil), </w:t>
      </w:r>
      <w:proofErr w:type="spellStart"/>
      <w:r w:rsidRPr="00DC676E">
        <w:rPr>
          <w:rFonts w:ascii="Cambria" w:hAnsi="Cambria" w:cs="Cambria"/>
          <w:b/>
          <w:bCs/>
        </w:rPr>
        <w:t>OStJ</w:t>
      </w:r>
      <w:proofErr w:type="spellEnd"/>
      <w:r w:rsidRPr="00DC676E">
        <w:rPr>
          <w:rFonts w:ascii="Cambria" w:hAnsi="Cambria" w:cs="Cambria"/>
          <w:b/>
          <w:bCs/>
        </w:rPr>
        <w:t xml:space="preserve">, MSD, </w:t>
      </w:r>
      <w:proofErr w:type="spellStart"/>
      <w:r w:rsidRPr="00DC676E">
        <w:rPr>
          <w:rFonts w:ascii="Cambria" w:hAnsi="Cambria" w:cs="Cambria"/>
          <w:b/>
          <w:bCs/>
        </w:rPr>
        <w:t>jssc</w:t>
      </w:r>
      <w:proofErr w:type="spellEnd"/>
      <w:r w:rsidRPr="00DC676E">
        <w:rPr>
          <w:rFonts w:ascii="Cambria" w:hAnsi="Cambria" w:cs="Cambria"/>
          <w:b/>
          <w:bCs/>
        </w:rPr>
        <w:t xml:space="preserve">, </w:t>
      </w:r>
      <w:proofErr w:type="spellStart"/>
      <w:r w:rsidRPr="00DC676E">
        <w:rPr>
          <w:rFonts w:ascii="Cambria" w:hAnsi="Cambria" w:cs="Cambria"/>
          <w:b/>
          <w:bCs/>
        </w:rPr>
        <w:t>psc</w:t>
      </w:r>
      <w:proofErr w:type="spellEnd"/>
    </w:p>
    <w:p w:rsidR="00361C07" w:rsidRPr="00C0032C" w:rsidRDefault="00361C07" w:rsidP="00361C07">
      <w:pPr>
        <w:jc w:val="center"/>
        <w:rPr>
          <w:rFonts w:ascii="Berlin Sans FB" w:hAnsi="Berlin Sans FB" w:cs="Cambria"/>
          <w:sz w:val="24"/>
          <w:szCs w:val="24"/>
        </w:rPr>
      </w:pPr>
      <w:r w:rsidRPr="00C0032C">
        <w:rPr>
          <w:rFonts w:ascii="Berlin Sans FB" w:hAnsi="Berlin Sans FB" w:cs="Cambria"/>
          <w:sz w:val="24"/>
          <w:szCs w:val="24"/>
        </w:rPr>
        <w:t xml:space="preserve">Prime Minister and Minister for Finance, Strategic Planning, National Development and Statistics, Public Service, Peoples Charter for Change and Progress, Information, </w:t>
      </w:r>
      <w:proofErr w:type="spellStart"/>
      <w:r w:rsidRPr="00C0032C">
        <w:rPr>
          <w:rFonts w:ascii="Berlin Sans FB" w:hAnsi="Berlin Sans FB" w:cs="Cambria"/>
          <w:sz w:val="24"/>
          <w:szCs w:val="24"/>
        </w:rPr>
        <w:t>i-Taukei</w:t>
      </w:r>
      <w:proofErr w:type="spellEnd"/>
      <w:r w:rsidRPr="00C0032C">
        <w:rPr>
          <w:rFonts w:ascii="Berlin Sans FB" w:hAnsi="Berlin Sans FB" w:cs="Cambria"/>
          <w:sz w:val="24"/>
          <w:szCs w:val="24"/>
        </w:rPr>
        <w:t xml:space="preserve"> Affairs, Sugar Industry, Lands and Mineral Resources</w:t>
      </w:r>
    </w:p>
    <w:p w:rsidR="00361C07" w:rsidRPr="00DC676E" w:rsidRDefault="00361C07" w:rsidP="00011BF9">
      <w:pPr>
        <w:ind w:right="-360"/>
        <w:rPr>
          <w:rFonts w:ascii="Cambria" w:hAnsi="Cambria" w:cs="Cambria"/>
          <w:b/>
          <w:bCs/>
          <w:sz w:val="36"/>
          <w:szCs w:val="36"/>
        </w:rPr>
      </w:pPr>
      <w:r>
        <w:rPr>
          <w:rFonts w:ascii="Cambria" w:hAnsi="Cambria" w:cs="Cambria"/>
        </w:rPr>
        <w:t>______________________________________________________________________________________________________________________________</w:t>
      </w:r>
      <w:r w:rsidR="00011BF9">
        <w:rPr>
          <w:rFonts w:ascii="Cambria" w:hAnsi="Cambria" w:cs="Cambria"/>
        </w:rPr>
        <w:t>_____</w:t>
      </w:r>
    </w:p>
    <w:p w:rsidR="00361C07" w:rsidRDefault="00361C07" w:rsidP="00361C07">
      <w:pPr>
        <w:ind w:left="-446" w:firstLine="86"/>
        <w:jc w:val="center"/>
        <w:rPr>
          <w:rFonts w:ascii="Britannic Bold" w:hAnsi="Britannic Bold"/>
          <w:sz w:val="28"/>
          <w:szCs w:val="28"/>
        </w:rPr>
      </w:pPr>
    </w:p>
    <w:p w:rsidR="00361C07" w:rsidRDefault="00361C07" w:rsidP="00361C07">
      <w:pPr>
        <w:ind w:left="-446" w:firstLine="86"/>
        <w:jc w:val="center"/>
        <w:rPr>
          <w:rFonts w:ascii="Britannic Bold" w:hAnsi="Britannic Bold"/>
          <w:sz w:val="24"/>
          <w:szCs w:val="24"/>
        </w:rPr>
      </w:pPr>
      <w:r w:rsidRPr="00361C07">
        <w:rPr>
          <w:rFonts w:ascii="Britannic Bold" w:hAnsi="Britannic Bold"/>
          <w:sz w:val="24"/>
          <w:szCs w:val="24"/>
        </w:rPr>
        <w:t>SPEECH AT THE LAUNCHING OF THE MINISTRY OF FINANCE 2013 ACP, STRATEGIC FRANEWORK, LOGO, CORPORATE UNIFORM AND THE BUSINESS RESUMPTION SITE</w:t>
      </w:r>
    </w:p>
    <w:p w:rsidR="00361C07" w:rsidRDefault="00361C07" w:rsidP="00361C07">
      <w:pPr>
        <w:rPr>
          <w:rFonts w:ascii="Britannic Bold" w:hAnsi="Britannic Bold"/>
          <w:sz w:val="24"/>
          <w:szCs w:val="24"/>
          <w:lang w:val="en-US"/>
        </w:rPr>
      </w:pPr>
    </w:p>
    <w:p w:rsidR="00361C07" w:rsidRPr="005F41A3" w:rsidRDefault="00361C07" w:rsidP="00361C07">
      <w:pPr>
        <w:rPr>
          <w:rFonts w:ascii="Berlin Sans FB" w:hAnsi="Berlin Sans FB" w:cs="Cambria"/>
          <w:b/>
          <w:bCs/>
          <w:sz w:val="24"/>
          <w:szCs w:val="24"/>
        </w:rPr>
      </w:pPr>
      <w:r w:rsidRPr="00D27820">
        <w:rPr>
          <w:rFonts w:ascii="Britannic Bold" w:hAnsi="Britannic Bold"/>
          <w:noProof/>
          <w:sz w:val="28"/>
          <w:szCs w:val="28"/>
          <w:lang w:val="en-US"/>
        </w:rPr>
        <mc:AlternateContent>
          <mc:Choice Requires="wps">
            <w:drawing>
              <wp:anchor distT="0" distB="0" distL="114300" distR="114300" simplePos="0" relativeHeight="251659264" behindDoc="0" locked="0" layoutInCell="1" allowOverlap="1" wp14:anchorId="7CFDB09D" wp14:editId="2B6D6AF3">
                <wp:simplePos x="0" y="0"/>
                <wp:positionH relativeFrom="column">
                  <wp:posOffset>139700</wp:posOffset>
                </wp:positionH>
                <wp:positionV relativeFrom="paragraph">
                  <wp:posOffset>31750</wp:posOffset>
                </wp:positionV>
                <wp:extent cx="6038850" cy="25400"/>
                <wp:effectExtent l="0" t="0" r="19050" b="317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254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pt;margin-top:2.5pt;width:475.5pt;height: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" strokeweight="1.5pt"/>
            </w:pict>
          </mc:Fallback>
        </mc:AlternateContent>
      </w:r>
    </w:p>
    <w:p w:rsidR="00361C07" w:rsidRPr="005F41A3" w:rsidRDefault="00361C07" w:rsidP="00361C07">
      <w:pPr>
        <w:rPr>
          <w:rFonts w:ascii="Berlin Sans FB" w:hAnsi="Berlin Sans FB" w:cs="Cambria"/>
          <w:bCs/>
          <w:sz w:val="24"/>
          <w:szCs w:val="24"/>
        </w:rPr>
      </w:pP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Pr>
          <w:rFonts w:ascii="Berlin Sans FB" w:hAnsi="Berlin Sans FB" w:cs="Cambria"/>
          <w:bCs/>
          <w:sz w:val="24"/>
          <w:szCs w:val="24"/>
        </w:rPr>
        <w:t xml:space="preserve">    Holiday Inn</w:t>
      </w:r>
      <w:r>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Pr>
          <w:rFonts w:ascii="Berlin Sans FB" w:hAnsi="Berlin Sans FB" w:cs="Cambria"/>
          <w:bCs/>
          <w:sz w:val="24"/>
          <w:szCs w:val="24"/>
        </w:rPr>
        <w:tab/>
        <w:t>Wed. 27</w:t>
      </w:r>
      <w:r w:rsidRPr="00361C07">
        <w:rPr>
          <w:rFonts w:ascii="Berlin Sans FB" w:hAnsi="Berlin Sans FB" w:cs="Cambria"/>
          <w:bCs/>
          <w:sz w:val="24"/>
          <w:szCs w:val="24"/>
          <w:vertAlign w:val="superscript"/>
        </w:rPr>
        <w:t>th</w:t>
      </w:r>
      <w:r>
        <w:rPr>
          <w:rFonts w:ascii="Berlin Sans FB" w:hAnsi="Berlin Sans FB" w:cs="Cambria"/>
          <w:bCs/>
          <w:sz w:val="24"/>
          <w:szCs w:val="24"/>
        </w:rPr>
        <w:t xml:space="preserve"> March, 2013</w:t>
      </w:r>
    </w:p>
    <w:p w:rsidR="00361C07" w:rsidRDefault="00361C07" w:rsidP="00361C07">
      <w:pPr>
        <w:tabs>
          <w:tab w:val="left" w:pos="1815"/>
        </w:tabs>
        <w:rPr>
          <w:rFonts w:ascii="Berlin Sans FB" w:hAnsi="Berlin Sans FB" w:cs="Cambria"/>
          <w:bCs/>
          <w:sz w:val="24"/>
          <w:szCs w:val="24"/>
        </w:rPr>
      </w:pPr>
      <w:r>
        <w:rPr>
          <w:rFonts w:ascii="Berlin Sans FB" w:hAnsi="Berlin Sans FB" w:cs="Cambria"/>
          <w:bCs/>
          <w:sz w:val="24"/>
          <w:szCs w:val="24"/>
        </w:rPr>
        <w:t xml:space="preserve">    SUVA</w:t>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Pr>
          <w:rFonts w:ascii="Berlin Sans FB" w:hAnsi="Berlin Sans FB" w:cs="Cambria"/>
          <w:bCs/>
          <w:sz w:val="24"/>
          <w:szCs w:val="24"/>
        </w:rPr>
        <w:tab/>
        <w:t>10</w:t>
      </w:r>
      <w:r w:rsidRPr="005F41A3">
        <w:rPr>
          <w:rFonts w:ascii="Berlin Sans FB" w:hAnsi="Berlin Sans FB" w:cs="Cambria"/>
          <w:bCs/>
          <w:sz w:val="24"/>
          <w:szCs w:val="24"/>
        </w:rPr>
        <w:t>00 Hours</w:t>
      </w:r>
    </w:p>
    <w:p w:rsidR="00361C07" w:rsidRDefault="00361C07" w:rsidP="00011BF9">
      <w:pPr>
        <w:pStyle w:val="PlainText"/>
        <w:ind w:right="-360"/>
        <w:rPr>
          <w:rFonts w:ascii="Maiandra GD" w:hAnsi="Maiandra GD"/>
          <w:sz w:val="32"/>
          <w:szCs w:val="32"/>
        </w:rPr>
      </w:pPr>
      <w:r>
        <w:rPr>
          <w:rFonts w:ascii="Berlin Sans FB" w:hAnsi="Berlin Sans FB" w:cs="Cambria"/>
          <w:bCs/>
          <w:sz w:val="24"/>
          <w:szCs w:val="24"/>
        </w:rPr>
        <w:t>_________________________________________________________________________________________</w:t>
      </w:r>
      <w:r w:rsidR="00011BF9">
        <w:rPr>
          <w:rFonts w:ascii="Berlin Sans FB" w:hAnsi="Berlin Sans FB" w:cs="Cambria"/>
          <w:bCs/>
          <w:sz w:val="24"/>
          <w:szCs w:val="24"/>
        </w:rPr>
        <w:t>____</w:t>
      </w:r>
    </w:p>
    <w:p w:rsidR="00361C07" w:rsidRDefault="00361C07" w:rsidP="00361C07">
      <w:pPr>
        <w:jc w:val="both"/>
        <w:rPr>
          <w:rFonts w:ascii="Maiandra GD" w:hAnsi="Maiandra GD"/>
          <w:sz w:val="32"/>
          <w:szCs w:val="32"/>
          <w:lang w:val="en-US"/>
        </w:rPr>
      </w:pPr>
    </w:p>
    <w:p w:rsidR="006D0F5D" w:rsidRPr="00361C07" w:rsidRDefault="006D0F5D" w:rsidP="006D0F5D">
      <w:pPr>
        <w:spacing w:line="360" w:lineRule="auto"/>
        <w:rPr>
          <w:rFonts w:ascii="Maiandra GD" w:hAnsi="Maiandra GD" w:cs="Arial"/>
          <w:b/>
          <w:sz w:val="32"/>
          <w:szCs w:val="32"/>
        </w:rPr>
      </w:pPr>
    </w:p>
    <w:p w:rsidR="00FE6FA8" w:rsidRPr="002217DE" w:rsidRDefault="00361C07" w:rsidP="00FE6FA8">
      <w:pPr>
        <w:spacing w:line="360" w:lineRule="auto"/>
        <w:jc w:val="both"/>
        <w:rPr>
          <w:rFonts w:ascii="Maiandra GD" w:hAnsi="Maiandra GD" w:cs="Arial"/>
          <w:b/>
          <w:sz w:val="24"/>
          <w:szCs w:val="24"/>
        </w:rPr>
      </w:pPr>
      <w:r w:rsidRPr="002217DE">
        <w:rPr>
          <w:rFonts w:ascii="Maiandra GD" w:hAnsi="Maiandra GD" w:cs="Arial"/>
          <w:b/>
          <w:sz w:val="24"/>
          <w:szCs w:val="24"/>
        </w:rPr>
        <w:t>Permanent Secretaries;</w:t>
      </w:r>
      <w:r w:rsidR="00FE6FA8" w:rsidRPr="002217DE">
        <w:rPr>
          <w:rFonts w:ascii="Maiandra GD" w:hAnsi="Maiandra GD" w:cs="Arial"/>
          <w:b/>
          <w:sz w:val="24"/>
          <w:szCs w:val="24"/>
        </w:rPr>
        <w:t xml:space="preserve"> </w:t>
      </w:r>
    </w:p>
    <w:p w:rsidR="005B61DF" w:rsidRPr="002217DE" w:rsidRDefault="005B61DF" w:rsidP="005B61DF">
      <w:pPr>
        <w:spacing w:line="360" w:lineRule="auto"/>
        <w:jc w:val="both"/>
        <w:rPr>
          <w:rFonts w:ascii="Maiandra GD" w:hAnsi="Maiandra GD" w:cs="Arial"/>
          <w:b/>
          <w:sz w:val="24"/>
          <w:szCs w:val="24"/>
        </w:rPr>
      </w:pPr>
      <w:r w:rsidRPr="002217DE">
        <w:rPr>
          <w:rFonts w:ascii="Maiandra GD" w:hAnsi="Maiandra GD" w:cs="Arial"/>
          <w:b/>
          <w:sz w:val="24"/>
          <w:szCs w:val="24"/>
        </w:rPr>
        <w:t>Heads of Financial Institutions – Asia</w:t>
      </w:r>
      <w:r w:rsidR="005F63FB" w:rsidRPr="002217DE">
        <w:rPr>
          <w:rFonts w:ascii="Maiandra GD" w:hAnsi="Maiandra GD" w:cs="Arial"/>
          <w:b/>
          <w:sz w:val="24"/>
          <w:szCs w:val="24"/>
        </w:rPr>
        <w:t>n</w:t>
      </w:r>
      <w:r w:rsidRPr="002217DE">
        <w:rPr>
          <w:rFonts w:ascii="Maiandra GD" w:hAnsi="Maiandra GD" w:cs="Arial"/>
          <w:b/>
          <w:sz w:val="24"/>
          <w:szCs w:val="24"/>
        </w:rPr>
        <w:t xml:space="preserve"> Development Bank, Governor RBF, CEO</w:t>
      </w:r>
      <w:r w:rsidR="00A618FF" w:rsidRPr="002217DE">
        <w:rPr>
          <w:rFonts w:ascii="Maiandra GD" w:hAnsi="Maiandra GD" w:cs="Arial"/>
          <w:b/>
          <w:sz w:val="24"/>
          <w:szCs w:val="24"/>
        </w:rPr>
        <w:t>/</w:t>
      </w:r>
      <w:r w:rsidR="00D80874" w:rsidRPr="002217DE">
        <w:rPr>
          <w:rFonts w:ascii="Maiandra GD" w:hAnsi="Maiandra GD" w:cs="Arial"/>
          <w:b/>
          <w:sz w:val="24"/>
          <w:szCs w:val="24"/>
        </w:rPr>
        <w:t>FNPF, CEO</w:t>
      </w:r>
      <w:r w:rsidR="00A618FF" w:rsidRPr="002217DE">
        <w:rPr>
          <w:rFonts w:ascii="Maiandra GD" w:hAnsi="Maiandra GD" w:cs="Arial"/>
          <w:b/>
          <w:sz w:val="24"/>
          <w:szCs w:val="24"/>
        </w:rPr>
        <w:t xml:space="preserve">/ FRCA and </w:t>
      </w:r>
      <w:r w:rsidR="005F63FB" w:rsidRPr="002217DE">
        <w:rPr>
          <w:rFonts w:ascii="Maiandra GD" w:hAnsi="Maiandra GD" w:cs="Arial"/>
          <w:b/>
          <w:sz w:val="24"/>
          <w:szCs w:val="24"/>
        </w:rPr>
        <w:t>CEO</w:t>
      </w:r>
      <w:r w:rsidR="00A618FF" w:rsidRPr="002217DE">
        <w:rPr>
          <w:rFonts w:ascii="Maiandra GD" w:hAnsi="Maiandra GD" w:cs="Arial"/>
          <w:b/>
          <w:sz w:val="24"/>
          <w:szCs w:val="24"/>
        </w:rPr>
        <w:t>/</w:t>
      </w:r>
      <w:r w:rsidR="005F63FB" w:rsidRPr="002217DE">
        <w:rPr>
          <w:rFonts w:ascii="Maiandra GD" w:hAnsi="Maiandra GD" w:cs="Arial"/>
          <w:b/>
          <w:sz w:val="24"/>
          <w:szCs w:val="24"/>
        </w:rPr>
        <w:t>FDB</w:t>
      </w:r>
      <w:r w:rsidR="00361C07" w:rsidRPr="002217DE">
        <w:rPr>
          <w:rFonts w:ascii="Maiandra GD" w:hAnsi="Maiandra GD" w:cs="Arial"/>
          <w:b/>
          <w:sz w:val="24"/>
          <w:szCs w:val="24"/>
        </w:rPr>
        <w:t>;</w:t>
      </w:r>
    </w:p>
    <w:p w:rsidR="00BB3E92" w:rsidRPr="002217DE" w:rsidRDefault="00361C07" w:rsidP="00BB3E92">
      <w:pPr>
        <w:spacing w:line="360" w:lineRule="auto"/>
        <w:jc w:val="both"/>
        <w:rPr>
          <w:rFonts w:ascii="Maiandra GD" w:hAnsi="Maiandra GD" w:cs="Arial"/>
          <w:b/>
          <w:sz w:val="24"/>
          <w:szCs w:val="24"/>
        </w:rPr>
      </w:pPr>
      <w:r w:rsidRPr="002217DE">
        <w:rPr>
          <w:rFonts w:ascii="Maiandra GD" w:hAnsi="Maiandra GD" w:cs="Arial"/>
          <w:b/>
          <w:sz w:val="24"/>
          <w:szCs w:val="24"/>
        </w:rPr>
        <w:t>Invited Guests;</w:t>
      </w:r>
    </w:p>
    <w:p w:rsidR="00BB3E92" w:rsidRPr="002217DE" w:rsidRDefault="00361C07" w:rsidP="00BB3E92">
      <w:pPr>
        <w:spacing w:line="360" w:lineRule="auto"/>
        <w:jc w:val="both"/>
        <w:rPr>
          <w:rFonts w:ascii="Maiandra GD" w:hAnsi="Maiandra GD" w:cs="Arial"/>
          <w:b/>
          <w:sz w:val="24"/>
          <w:szCs w:val="24"/>
        </w:rPr>
      </w:pPr>
      <w:proofErr w:type="gramStart"/>
      <w:r w:rsidRPr="002217DE">
        <w:rPr>
          <w:rFonts w:ascii="Maiandra GD" w:hAnsi="Maiandra GD" w:cs="Arial"/>
          <w:b/>
          <w:sz w:val="24"/>
          <w:szCs w:val="24"/>
        </w:rPr>
        <w:t>Ladies and G</w:t>
      </w:r>
      <w:r w:rsidR="00BB3E92" w:rsidRPr="002217DE">
        <w:rPr>
          <w:rFonts w:ascii="Maiandra GD" w:hAnsi="Maiandra GD" w:cs="Arial"/>
          <w:b/>
          <w:sz w:val="24"/>
          <w:szCs w:val="24"/>
        </w:rPr>
        <w:t>entlemen.</w:t>
      </w:r>
      <w:proofErr w:type="gramEnd"/>
    </w:p>
    <w:p w:rsidR="00260B6F" w:rsidRPr="002217DE" w:rsidRDefault="00260B6F" w:rsidP="00260B6F">
      <w:pPr>
        <w:spacing w:line="360" w:lineRule="auto"/>
        <w:jc w:val="both"/>
        <w:rPr>
          <w:rFonts w:ascii="Arial" w:hAnsi="Arial" w:cs="Arial"/>
          <w:sz w:val="24"/>
          <w:szCs w:val="24"/>
        </w:rPr>
      </w:pPr>
    </w:p>
    <w:p w:rsidR="00260B6F" w:rsidRPr="002217DE" w:rsidRDefault="00260B6F" w:rsidP="00260B6F">
      <w:pPr>
        <w:spacing w:after="120" w:line="360" w:lineRule="auto"/>
        <w:jc w:val="both"/>
        <w:rPr>
          <w:rFonts w:ascii="Maiandra GD" w:hAnsi="Maiandra GD" w:cs="Arial"/>
          <w:sz w:val="24"/>
          <w:szCs w:val="24"/>
        </w:rPr>
      </w:pPr>
      <w:proofErr w:type="spellStart"/>
      <w:proofErr w:type="gramStart"/>
      <w:r w:rsidRPr="002217DE">
        <w:rPr>
          <w:rFonts w:ascii="Maiandra GD" w:hAnsi="Maiandra GD" w:cs="Arial"/>
          <w:sz w:val="24"/>
          <w:szCs w:val="24"/>
        </w:rPr>
        <w:t>Bula</w:t>
      </w:r>
      <w:proofErr w:type="spellEnd"/>
      <w:r w:rsidRPr="002217DE">
        <w:rPr>
          <w:rFonts w:ascii="Maiandra GD" w:hAnsi="Maiandra GD" w:cs="Arial"/>
          <w:sz w:val="24"/>
          <w:szCs w:val="24"/>
        </w:rPr>
        <w:t xml:space="preserve"> </w:t>
      </w:r>
      <w:proofErr w:type="spellStart"/>
      <w:r w:rsidRPr="002217DE">
        <w:rPr>
          <w:rFonts w:ascii="Maiandra GD" w:hAnsi="Maiandra GD" w:cs="Arial"/>
          <w:sz w:val="24"/>
          <w:szCs w:val="24"/>
        </w:rPr>
        <w:t>vinaka</w:t>
      </w:r>
      <w:proofErr w:type="spellEnd"/>
      <w:r w:rsidRPr="002217DE">
        <w:rPr>
          <w:rFonts w:ascii="Maiandra GD" w:hAnsi="Maiandra GD" w:cs="Arial"/>
          <w:sz w:val="24"/>
          <w:szCs w:val="24"/>
        </w:rPr>
        <w:t xml:space="preserve"> and a good morning</w:t>
      </w:r>
      <w:r w:rsidR="00C52B4B" w:rsidRPr="002217DE">
        <w:rPr>
          <w:rFonts w:ascii="Maiandra GD" w:hAnsi="Maiandra GD" w:cs="Arial"/>
          <w:sz w:val="24"/>
          <w:szCs w:val="24"/>
        </w:rPr>
        <w:t>.</w:t>
      </w:r>
      <w:proofErr w:type="gramEnd"/>
    </w:p>
    <w:p w:rsidR="00260B6F" w:rsidRPr="002217DE" w:rsidRDefault="00260B6F" w:rsidP="00260B6F">
      <w:pPr>
        <w:spacing w:after="120" w:line="360" w:lineRule="auto"/>
        <w:jc w:val="both"/>
        <w:rPr>
          <w:rFonts w:ascii="Maiandra GD" w:hAnsi="Maiandra GD" w:cs="Arial"/>
          <w:sz w:val="24"/>
          <w:szCs w:val="24"/>
        </w:rPr>
      </w:pPr>
    </w:p>
    <w:p w:rsidR="00C52B4B" w:rsidRPr="002217DE" w:rsidRDefault="00260B6F" w:rsidP="00260B6F">
      <w:pPr>
        <w:spacing w:after="120" w:line="360" w:lineRule="auto"/>
        <w:jc w:val="both"/>
        <w:rPr>
          <w:rFonts w:ascii="Maiandra GD" w:hAnsi="Maiandra GD" w:cs="Arial"/>
          <w:sz w:val="24"/>
          <w:szCs w:val="24"/>
        </w:rPr>
      </w:pPr>
      <w:r w:rsidRPr="002217DE">
        <w:rPr>
          <w:rFonts w:ascii="Maiandra GD" w:hAnsi="Maiandra GD" w:cs="Arial"/>
          <w:sz w:val="24"/>
          <w:szCs w:val="24"/>
        </w:rPr>
        <w:t xml:space="preserve">I am glad to be here today to officially launch the Ministry of Finance’s Strategic Framework for 2013-2014 and to usher in a number of changes in the Ministry. </w:t>
      </w:r>
    </w:p>
    <w:p w:rsidR="00260B6F" w:rsidRPr="002217DE" w:rsidRDefault="00260B6F" w:rsidP="00260B6F">
      <w:pPr>
        <w:spacing w:after="120" w:line="360" w:lineRule="auto"/>
        <w:jc w:val="both"/>
        <w:rPr>
          <w:rFonts w:ascii="Maiandra GD" w:hAnsi="Maiandra GD" w:cs="Arial"/>
          <w:sz w:val="24"/>
          <w:szCs w:val="24"/>
        </w:rPr>
      </w:pPr>
      <w:r w:rsidRPr="002217DE">
        <w:rPr>
          <w:rFonts w:ascii="Maiandra GD" w:hAnsi="Maiandra GD" w:cs="Arial"/>
          <w:sz w:val="24"/>
          <w:szCs w:val="24"/>
        </w:rPr>
        <w:t xml:space="preserve">These changes—the establishment of a new Business Resumption </w:t>
      </w:r>
      <w:r w:rsidR="00487743" w:rsidRPr="002217DE">
        <w:rPr>
          <w:rFonts w:ascii="Maiandra GD" w:hAnsi="Maiandra GD" w:cs="Arial"/>
          <w:sz w:val="24"/>
          <w:szCs w:val="24"/>
        </w:rPr>
        <w:t>Site and the adoption of a new M</w:t>
      </w:r>
      <w:r w:rsidRPr="002217DE">
        <w:rPr>
          <w:rFonts w:ascii="Maiandra GD" w:hAnsi="Maiandra GD" w:cs="Arial"/>
          <w:sz w:val="24"/>
          <w:szCs w:val="24"/>
        </w:rPr>
        <w:t>inistry logo and new uniform</w:t>
      </w:r>
      <w:r w:rsidR="000C713C" w:rsidRPr="002217DE">
        <w:rPr>
          <w:rFonts w:ascii="Maiandra GD" w:hAnsi="Maiandra GD" w:cs="Arial"/>
          <w:sz w:val="24"/>
          <w:szCs w:val="24"/>
        </w:rPr>
        <w:t xml:space="preserve"> </w:t>
      </w:r>
      <w:r w:rsidRPr="002217DE">
        <w:rPr>
          <w:rFonts w:ascii="Maiandra GD" w:hAnsi="Maiandra GD" w:cs="Arial"/>
          <w:sz w:val="24"/>
          <w:szCs w:val="24"/>
        </w:rPr>
        <w:t>—r</w:t>
      </w:r>
      <w:r w:rsidR="0057505C" w:rsidRPr="002217DE">
        <w:rPr>
          <w:rFonts w:ascii="Maiandra GD" w:hAnsi="Maiandra GD" w:cs="Arial"/>
          <w:sz w:val="24"/>
          <w:szCs w:val="24"/>
        </w:rPr>
        <w:t>eflect and is symbolic of this G</w:t>
      </w:r>
      <w:r w:rsidRPr="002217DE">
        <w:rPr>
          <w:rFonts w:ascii="Maiandra GD" w:hAnsi="Maiandra GD" w:cs="Arial"/>
          <w:sz w:val="24"/>
          <w:szCs w:val="24"/>
        </w:rPr>
        <w:t>overnment’s professionalism and commitment to serve all Fijians.</w:t>
      </w:r>
    </w:p>
    <w:p w:rsidR="00260B6F" w:rsidRPr="002217DE" w:rsidRDefault="00260B6F" w:rsidP="00260B6F">
      <w:pPr>
        <w:spacing w:after="120" w:line="360" w:lineRule="auto"/>
        <w:jc w:val="both"/>
        <w:rPr>
          <w:rFonts w:ascii="Maiandra GD" w:hAnsi="Maiandra GD" w:cs="Arial"/>
          <w:sz w:val="24"/>
          <w:szCs w:val="24"/>
        </w:rPr>
      </w:pPr>
    </w:p>
    <w:p w:rsidR="00260B6F" w:rsidRPr="002217DE" w:rsidRDefault="006D6F89" w:rsidP="00260B6F">
      <w:pPr>
        <w:spacing w:after="120" w:line="360" w:lineRule="auto"/>
        <w:jc w:val="both"/>
        <w:rPr>
          <w:rFonts w:ascii="Maiandra GD" w:hAnsi="Maiandra GD" w:cs="Arial"/>
          <w:sz w:val="24"/>
          <w:szCs w:val="24"/>
        </w:rPr>
      </w:pPr>
      <w:r w:rsidRPr="002217DE">
        <w:rPr>
          <w:rFonts w:ascii="Maiandra GD" w:hAnsi="Maiandra GD" w:cs="Arial"/>
          <w:sz w:val="24"/>
          <w:szCs w:val="24"/>
        </w:rPr>
        <w:lastRenderedPageBreak/>
        <w:t>My G</w:t>
      </w:r>
      <w:r w:rsidR="00260B6F" w:rsidRPr="002217DE">
        <w:rPr>
          <w:rFonts w:ascii="Maiandra GD" w:hAnsi="Maiandra GD" w:cs="Arial"/>
          <w:sz w:val="24"/>
          <w:szCs w:val="24"/>
        </w:rPr>
        <w:t xml:space="preserve">overnment has set out not just to modernize our country, but to encourage </w:t>
      </w:r>
      <w:r w:rsidR="009C66CE" w:rsidRPr="002217DE">
        <w:rPr>
          <w:rFonts w:ascii="Maiandra GD" w:hAnsi="Maiandra GD" w:cs="Arial"/>
          <w:sz w:val="24"/>
          <w:szCs w:val="24"/>
        </w:rPr>
        <w:t>in every way possible—in every M</w:t>
      </w:r>
      <w:r w:rsidR="00260B6F" w:rsidRPr="002217DE">
        <w:rPr>
          <w:rFonts w:ascii="Maiandra GD" w:hAnsi="Maiandra GD" w:cs="Arial"/>
          <w:sz w:val="24"/>
          <w:szCs w:val="24"/>
        </w:rPr>
        <w:t xml:space="preserve">inistry—the highest level of professionalism, and to instil a strong ethic of serving the people. </w:t>
      </w:r>
    </w:p>
    <w:p w:rsidR="00260B6F" w:rsidRPr="002217DE" w:rsidRDefault="00260B6F" w:rsidP="00260B6F">
      <w:pPr>
        <w:spacing w:after="120" w:line="360" w:lineRule="auto"/>
        <w:jc w:val="both"/>
        <w:rPr>
          <w:rFonts w:ascii="Maiandra GD" w:hAnsi="Maiandra GD" w:cs="Arial"/>
          <w:sz w:val="24"/>
          <w:szCs w:val="24"/>
        </w:rPr>
      </w:pPr>
    </w:p>
    <w:p w:rsidR="00260B6F" w:rsidRPr="002217DE" w:rsidRDefault="00260B6F" w:rsidP="00260B6F">
      <w:pPr>
        <w:spacing w:after="120" w:line="360" w:lineRule="auto"/>
        <w:jc w:val="both"/>
        <w:rPr>
          <w:rFonts w:ascii="Maiandra GD" w:hAnsi="Maiandra GD" w:cs="Arial"/>
          <w:sz w:val="24"/>
          <w:szCs w:val="24"/>
        </w:rPr>
      </w:pPr>
      <w:r w:rsidRPr="002217DE">
        <w:rPr>
          <w:rFonts w:ascii="Maiandra GD" w:hAnsi="Maiandra GD" w:cs="Arial"/>
          <w:sz w:val="24"/>
          <w:szCs w:val="24"/>
        </w:rPr>
        <w:t>We will always need to improve, become more efficient, find creative solutions to problems, and fight the temptation to rest on our laurels—to become complacent. With that little reminder, I congratulate the Ministry of Finance for working towards these objectives.</w:t>
      </w:r>
    </w:p>
    <w:p w:rsidR="00260B6F" w:rsidRPr="002217DE" w:rsidRDefault="00260B6F" w:rsidP="00260B6F">
      <w:pPr>
        <w:spacing w:after="120" w:line="360" w:lineRule="auto"/>
        <w:jc w:val="both"/>
        <w:rPr>
          <w:rFonts w:ascii="Maiandra GD" w:hAnsi="Maiandra GD" w:cs="Arial"/>
          <w:sz w:val="24"/>
          <w:szCs w:val="24"/>
        </w:rPr>
      </w:pPr>
    </w:p>
    <w:p w:rsidR="00260B6F" w:rsidRPr="002217DE" w:rsidRDefault="00B93E07" w:rsidP="00260B6F">
      <w:pPr>
        <w:spacing w:after="120" w:line="360" w:lineRule="auto"/>
        <w:jc w:val="both"/>
        <w:rPr>
          <w:rFonts w:ascii="Maiandra GD" w:hAnsi="Maiandra GD" w:cs="Arial"/>
          <w:sz w:val="24"/>
          <w:szCs w:val="24"/>
        </w:rPr>
      </w:pPr>
      <w:r w:rsidRPr="002217DE">
        <w:rPr>
          <w:rFonts w:ascii="Maiandra GD" w:hAnsi="Maiandra GD" w:cs="Arial"/>
          <w:sz w:val="24"/>
          <w:szCs w:val="24"/>
        </w:rPr>
        <w:t>For the first time, this M</w:t>
      </w:r>
      <w:r w:rsidR="00260B6F" w:rsidRPr="002217DE">
        <w:rPr>
          <w:rFonts w:ascii="Maiandra GD" w:hAnsi="Maiandra GD" w:cs="Arial"/>
          <w:sz w:val="24"/>
          <w:szCs w:val="24"/>
        </w:rPr>
        <w:t>inistry will have a two-year strategic roadmap. With the new Business Resumption Site, you have assured the people that there will be no serious disruption of service in the event of a disaster. The new logo and the new uniform reflect the pride you have in your</w:t>
      </w:r>
      <w:r w:rsidR="00955E96" w:rsidRPr="002217DE">
        <w:rPr>
          <w:rFonts w:ascii="Maiandra GD" w:hAnsi="Maiandra GD" w:cs="Arial"/>
          <w:sz w:val="24"/>
          <w:szCs w:val="24"/>
        </w:rPr>
        <w:t xml:space="preserve"> work and in being a part of a M</w:t>
      </w:r>
      <w:r w:rsidR="00260B6F" w:rsidRPr="002217DE">
        <w:rPr>
          <w:rFonts w:ascii="Maiandra GD" w:hAnsi="Maiandra GD" w:cs="Arial"/>
          <w:sz w:val="24"/>
          <w:szCs w:val="24"/>
        </w:rPr>
        <w:t>inistry that focuses on service.</w:t>
      </w:r>
    </w:p>
    <w:p w:rsidR="00260B6F" w:rsidRPr="002217DE" w:rsidRDefault="00260B6F" w:rsidP="00260B6F">
      <w:pPr>
        <w:spacing w:after="120" w:line="360" w:lineRule="auto"/>
        <w:jc w:val="both"/>
        <w:rPr>
          <w:rFonts w:ascii="Maiandra GD" w:hAnsi="Maiandra GD" w:cs="Arial"/>
          <w:sz w:val="24"/>
          <w:szCs w:val="24"/>
        </w:rPr>
      </w:pPr>
      <w:r w:rsidRPr="002217DE">
        <w:rPr>
          <w:rFonts w:ascii="Maiandra GD" w:hAnsi="Maiandra GD" w:cs="Arial"/>
          <w:sz w:val="24"/>
          <w:szCs w:val="24"/>
        </w:rPr>
        <w:t xml:space="preserve">The Ministry of Finance is one of the central agencies of Government. This launch today illustrates your commitment. </w:t>
      </w:r>
    </w:p>
    <w:p w:rsidR="00260B6F" w:rsidRPr="002217DE" w:rsidRDefault="00260B6F" w:rsidP="00260B6F">
      <w:pPr>
        <w:spacing w:after="120" w:line="360" w:lineRule="auto"/>
        <w:jc w:val="both"/>
        <w:rPr>
          <w:rFonts w:ascii="Maiandra GD" w:hAnsi="Maiandra GD" w:cs="Arial"/>
          <w:sz w:val="24"/>
          <w:szCs w:val="24"/>
        </w:rPr>
      </w:pPr>
    </w:p>
    <w:p w:rsidR="00260B6F" w:rsidRPr="002217DE" w:rsidRDefault="00260B6F" w:rsidP="00260B6F">
      <w:pPr>
        <w:spacing w:after="120" w:line="360" w:lineRule="auto"/>
        <w:jc w:val="both"/>
        <w:rPr>
          <w:rFonts w:ascii="Maiandra GD" w:hAnsi="Maiandra GD" w:cs="Arial"/>
          <w:sz w:val="24"/>
          <w:szCs w:val="24"/>
        </w:rPr>
      </w:pPr>
      <w:r w:rsidRPr="002217DE">
        <w:rPr>
          <w:rFonts w:ascii="Maiandra GD" w:hAnsi="Maiandra GD" w:cs="Arial"/>
          <w:sz w:val="24"/>
          <w:szCs w:val="24"/>
        </w:rPr>
        <w:t>Last week, I began the consultation process for our new Constitution, which will produce a truly democratic parliamentary system.  This is all about having a transparent, fair and reliable Government, one that cares for the people and is answerable to all Fijians. We are breaking apart the old top-down way of doing things.</w:t>
      </w:r>
    </w:p>
    <w:p w:rsidR="00260B6F" w:rsidRPr="002217DE" w:rsidRDefault="00260B6F" w:rsidP="00260B6F">
      <w:pPr>
        <w:spacing w:after="120" w:line="360" w:lineRule="auto"/>
        <w:jc w:val="both"/>
        <w:rPr>
          <w:rFonts w:ascii="Maiandra GD" w:hAnsi="Maiandra GD" w:cs="Arial"/>
          <w:sz w:val="24"/>
          <w:szCs w:val="24"/>
        </w:rPr>
      </w:pPr>
    </w:p>
    <w:p w:rsidR="00260B6F" w:rsidRPr="002217DE" w:rsidRDefault="00260B6F" w:rsidP="00260B6F">
      <w:pPr>
        <w:spacing w:after="120" w:line="360" w:lineRule="auto"/>
        <w:jc w:val="both"/>
        <w:rPr>
          <w:rFonts w:ascii="Maiandra GD" w:hAnsi="Maiandra GD" w:cs="Arial"/>
          <w:sz w:val="24"/>
          <w:szCs w:val="24"/>
        </w:rPr>
      </w:pPr>
      <w:r w:rsidRPr="002217DE">
        <w:rPr>
          <w:rFonts w:ascii="Maiandra GD" w:hAnsi="Maiandra GD" w:cs="Arial"/>
          <w:sz w:val="24"/>
          <w:szCs w:val="24"/>
        </w:rPr>
        <w:t>What does this mean for the civil service, for many of you here in this room and others outside? It means that you will carry out the will of a legislative body elected directly by the people. You will</w:t>
      </w:r>
      <w:r w:rsidR="004E01F0" w:rsidRPr="002217DE">
        <w:rPr>
          <w:rFonts w:ascii="Maiandra GD" w:hAnsi="Maiandra GD" w:cs="Arial"/>
          <w:sz w:val="24"/>
          <w:szCs w:val="24"/>
        </w:rPr>
        <w:t xml:space="preserve"> be responsible to the elected government—as you are to this G</w:t>
      </w:r>
      <w:r w:rsidRPr="002217DE">
        <w:rPr>
          <w:rFonts w:ascii="Maiandra GD" w:hAnsi="Maiandra GD" w:cs="Arial"/>
          <w:sz w:val="24"/>
          <w:szCs w:val="24"/>
        </w:rPr>
        <w:t xml:space="preserve">overnment—to faithfully follow the policies it establishes and without regard to your own politics or philosophy. </w:t>
      </w:r>
    </w:p>
    <w:p w:rsidR="00260B6F" w:rsidRPr="002217DE" w:rsidRDefault="00260B6F" w:rsidP="00260B6F">
      <w:pPr>
        <w:spacing w:after="120" w:line="360" w:lineRule="auto"/>
        <w:jc w:val="both"/>
        <w:rPr>
          <w:rFonts w:ascii="Maiandra GD" w:hAnsi="Maiandra GD" w:cs="Arial"/>
          <w:sz w:val="24"/>
          <w:szCs w:val="24"/>
        </w:rPr>
      </w:pPr>
    </w:p>
    <w:p w:rsidR="00260B6F" w:rsidRPr="002217DE" w:rsidRDefault="00260B6F" w:rsidP="00260B6F">
      <w:pPr>
        <w:spacing w:after="120" w:line="360" w:lineRule="auto"/>
        <w:jc w:val="both"/>
        <w:rPr>
          <w:rFonts w:ascii="Maiandra GD" w:hAnsi="Maiandra GD" w:cs="Arial"/>
          <w:sz w:val="24"/>
          <w:szCs w:val="24"/>
        </w:rPr>
      </w:pPr>
      <w:r w:rsidRPr="002217DE">
        <w:rPr>
          <w:rFonts w:ascii="Maiandra GD" w:hAnsi="Maiandra GD" w:cs="Arial"/>
          <w:sz w:val="24"/>
          <w:szCs w:val="24"/>
        </w:rPr>
        <w:lastRenderedPageBreak/>
        <w:t>This attitude of professional detachment from politics is critical to any quality Civil Service. You have your vote and you have your conscience. Your duty is to carry out the will of the people as determined by their representatives.</w:t>
      </w:r>
    </w:p>
    <w:p w:rsidR="00260B6F" w:rsidRPr="002217DE" w:rsidRDefault="00260B6F" w:rsidP="00260B6F">
      <w:pPr>
        <w:spacing w:after="120" w:line="360" w:lineRule="auto"/>
        <w:jc w:val="both"/>
        <w:rPr>
          <w:rFonts w:ascii="Maiandra GD" w:hAnsi="Maiandra GD" w:cs="Arial"/>
          <w:sz w:val="24"/>
          <w:szCs w:val="24"/>
        </w:rPr>
      </w:pPr>
      <w:r w:rsidRPr="002217DE">
        <w:rPr>
          <w:rFonts w:ascii="Maiandra GD" w:hAnsi="Maiandra GD" w:cs="Arial"/>
          <w:sz w:val="24"/>
          <w:szCs w:val="24"/>
        </w:rPr>
        <w:t xml:space="preserve">Some of you may be tested as we enter an electoral campaign. I urge and admonish you to maintain absolute neutrality in your work and to adhere strictly to the laws governing political activities of civil servants.  Remember, you will work for all future governments. The people and their elected representatives must have faith in your professional integrity. Don’t ever risk losing their faith.   </w:t>
      </w:r>
    </w:p>
    <w:p w:rsidR="00260B6F" w:rsidRPr="002217DE" w:rsidRDefault="00260B6F" w:rsidP="00260B6F">
      <w:pPr>
        <w:spacing w:after="120" w:line="360" w:lineRule="auto"/>
        <w:jc w:val="both"/>
        <w:rPr>
          <w:rFonts w:ascii="Maiandra GD" w:hAnsi="Maiandra GD" w:cs="Arial"/>
          <w:sz w:val="24"/>
          <w:szCs w:val="24"/>
          <w:highlight w:val="yellow"/>
        </w:rPr>
      </w:pPr>
    </w:p>
    <w:p w:rsidR="00260B6F" w:rsidRPr="002217DE" w:rsidRDefault="00260B6F" w:rsidP="00260B6F">
      <w:pPr>
        <w:spacing w:after="120" w:line="360" w:lineRule="auto"/>
        <w:jc w:val="both"/>
        <w:rPr>
          <w:rFonts w:ascii="Maiandra GD" w:hAnsi="Maiandra GD" w:cs="Arial"/>
          <w:sz w:val="24"/>
          <w:szCs w:val="24"/>
        </w:rPr>
      </w:pPr>
      <w:r w:rsidRPr="002217DE">
        <w:rPr>
          <w:rFonts w:ascii="Maiandra GD" w:hAnsi="Maiandra GD" w:cs="Arial"/>
          <w:sz w:val="24"/>
          <w:szCs w:val="24"/>
        </w:rPr>
        <w:t>That</w:t>
      </w:r>
      <w:r w:rsidR="00C64027" w:rsidRPr="002217DE">
        <w:rPr>
          <w:rFonts w:ascii="Maiandra GD" w:hAnsi="Maiandra GD" w:cs="Arial"/>
          <w:sz w:val="24"/>
          <w:szCs w:val="24"/>
        </w:rPr>
        <w:t xml:space="preserve"> integrity is critical to this M</w:t>
      </w:r>
      <w:r w:rsidRPr="002217DE">
        <w:rPr>
          <w:rFonts w:ascii="Maiandra GD" w:hAnsi="Maiandra GD" w:cs="Arial"/>
          <w:sz w:val="24"/>
          <w:szCs w:val="24"/>
        </w:rPr>
        <w:t xml:space="preserve">inistry’s mission of providing sound economic and financial policy advice to help the Fijian economy grow. A strong, growing economy creates more opportunities for our citizens and helps improve the quality of life for everyone. A strong economy means more jobs and more opportunities. It means better health, better education, better infrastructure, and better public facilities. And the </w:t>
      </w:r>
      <w:r w:rsidR="00BA592F" w:rsidRPr="002217DE">
        <w:rPr>
          <w:rFonts w:ascii="Maiandra GD" w:hAnsi="Maiandra GD" w:cs="Arial"/>
          <w:sz w:val="24"/>
          <w:szCs w:val="24"/>
        </w:rPr>
        <w:t>M</w:t>
      </w:r>
      <w:r w:rsidR="00501977" w:rsidRPr="002217DE">
        <w:rPr>
          <w:rFonts w:ascii="Maiandra GD" w:hAnsi="Maiandra GD" w:cs="Arial"/>
          <w:sz w:val="24"/>
          <w:szCs w:val="24"/>
        </w:rPr>
        <w:t>inistry’s R</w:t>
      </w:r>
      <w:r w:rsidRPr="002217DE">
        <w:rPr>
          <w:rFonts w:ascii="Maiandra GD" w:hAnsi="Maiandra GD" w:cs="Arial"/>
          <w:sz w:val="24"/>
          <w:szCs w:val="24"/>
        </w:rPr>
        <w:t>oadmap for accomplishing its mission over the next two years is the Ministry of Finance Strategic Framework 2013-2014 and</w:t>
      </w:r>
      <w:r w:rsidR="00467247" w:rsidRPr="002217DE">
        <w:rPr>
          <w:rFonts w:ascii="Maiandra GD" w:hAnsi="Maiandra GD" w:cs="Arial"/>
          <w:sz w:val="24"/>
          <w:szCs w:val="24"/>
        </w:rPr>
        <w:t xml:space="preserve"> the 2013 Annual Corporate P</w:t>
      </w:r>
      <w:r w:rsidRPr="002217DE">
        <w:rPr>
          <w:rFonts w:ascii="Maiandra GD" w:hAnsi="Maiandra GD" w:cs="Arial"/>
          <w:sz w:val="24"/>
          <w:szCs w:val="24"/>
        </w:rPr>
        <w:t xml:space="preserve">lan. Both are centred on the Ministry’s vision of </w:t>
      </w:r>
      <w:r w:rsidRPr="002217DE">
        <w:rPr>
          <w:rFonts w:ascii="Maiandra GD" w:hAnsi="Maiandra GD" w:cs="Arial"/>
          <w:i/>
          <w:sz w:val="24"/>
          <w:szCs w:val="24"/>
        </w:rPr>
        <w:t>“prudent stewardship of Government’s finances”.</w:t>
      </w:r>
      <w:r w:rsidRPr="002217DE">
        <w:rPr>
          <w:rFonts w:ascii="Maiandra GD" w:hAnsi="Maiandra GD" w:cs="Arial"/>
          <w:sz w:val="24"/>
          <w:szCs w:val="24"/>
        </w:rPr>
        <w:t xml:space="preserve"> </w:t>
      </w:r>
    </w:p>
    <w:p w:rsidR="00260B6F" w:rsidRPr="002217DE" w:rsidRDefault="00260B6F" w:rsidP="00260B6F">
      <w:pPr>
        <w:pStyle w:val="NormalWeb"/>
        <w:shd w:val="clear" w:color="auto" w:fill="FFFFFF"/>
        <w:spacing w:before="0" w:after="120" w:line="360" w:lineRule="auto"/>
        <w:jc w:val="both"/>
        <w:rPr>
          <w:rFonts w:ascii="Maiandra GD" w:hAnsi="Maiandra GD" w:cs="Arial"/>
        </w:rPr>
      </w:pPr>
    </w:p>
    <w:p w:rsidR="001953BA" w:rsidRPr="002217DE" w:rsidRDefault="00260B6F" w:rsidP="00260B6F">
      <w:pPr>
        <w:pStyle w:val="NormalWeb"/>
        <w:shd w:val="clear" w:color="auto" w:fill="FFFFFF"/>
        <w:spacing w:before="0" w:after="120" w:line="360" w:lineRule="auto"/>
        <w:jc w:val="both"/>
        <w:rPr>
          <w:rFonts w:ascii="Maiandra GD" w:hAnsi="Maiandra GD" w:cs="Arial"/>
        </w:rPr>
      </w:pPr>
      <w:r w:rsidRPr="002217DE">
        <w:rPr>
          <w:rFonts w:ascii="Maiandra GD" w:hAnsi="Maiandra GD" w:cs="Arial"/>
        </w:rPr>
        <w:t xml:space="preserve">Of course, you are a </w:t>
      </w:r>
      <w:r w:rsidR="00BC39DD" w:rsidRPr="002217DE">
        <w:rPr>
          <w:rFonts w:ascii="Maiandra GD" w:hAnsi="Maiandra GD" w:cs="Arial"/>
        </w:rPr>
        <w:t>Finance M</w:t>
      </w:r>
      <w:r w:rsidRPr="002217DE">
        <w:rPr>
          <w:rFonts w:ascii="Maiandra GD" w:hAnsi="Maiandra GD" w:cs="Arial"/>
        </w:rPr>
        <w:t>inistry, not just an</w:t>
      </w:r>
      <w:r w:rsidR="00CE09DA" w:rsidRPr="002217DE">
        <w:rPr>
          <w:rFonts w:ascii="Maiandra GD" w:hAnsi="Maiandra GD" w:cs="Arial"/>
        </w:rPr>
        <w:t xml:space="preserve"> accounting department for the G</w:t>
      </w:r>
      <w:r w:rsidRPr="002217DE">
        <w:rPr>
          <w:rFonts w:ascii="Maiandra GD" w:hAnsi="Maiandra GD" w:cs="Arial"/>
        </w:rPr>
        <w:t xml:space="preserve">overnment. </w:t>
      </w:r>
    </w:p>
    <w:p w:rsidR="00260B6F" w:rsidRPr="002217DE" w:rsidRDefault="00260B6F" w:rsidP="00260B6F">
      <w:pPr>
        <w:pStyle w:val="NormalWeb"/>
        <w:shd w:val="clear" w:color="auto" w:fill="FFFFFF"/>
        <w:spacing w:before="0" w:after="120" w:line="360" w:lineRule="auto"/>
        <w:jc w:val="both"/>
        <w:rPr>
          <w:rFonts w:ascii="Maiandra GD" w:hAnsi="Maiandra GD" w:cs="Arial"/>
        </w:rPr>
      </w:pPr>
      <w:r w:rsidRPr="002217DE">
        <w:rPr>
          <w:rFonts w:ascii="Maiandra GD" w:hAnsi="Maiandra GD" w:cs="Arial"/>
        </w:rPr>
        <w:t xml:space="preserve">And one of your most important responsibilities is to facilitate investment.  I think we all agree that we can do more in this area. </w:t>
      </w:r>
    </w:p>
    <w:p w:rsidR="00260B6F" w:rsidRPr="002217DE" w:rsidRDefault="00260B6F" w:rsidP="00260B6F">
      <w:pPr>
        <w:pStyle w:val="NormalWeb"/>
        <w:shd w:val="clear" w:color="auto" w:fill="FFFFFF"/>
        <w:spacing w:before="0" w:after="120" w:line="360" w:lineRule="auto"/>
        <w:jc w:val="both"/>
        <w:rPr>
          <w:rFonts w:ascii="Maiandra GD" w:hAnsi="Maiandra GD" w:cs="Arial"/>
        </w:rPr>
      </w:pPr>
    </w:p>
    <w:p w:rsidR="00260B6F" w:rsidRPr="002217DE" w:rsidRDefault="00260B6F" w:rsidP="00260B6F">
      <w:pPr>
        <w:pStyle w:val="NormalWeb"/>
        <w:shd w:val="clear" w:color="auto" w:fill="FFFFFF"/>
        <w:spacing w:before="0" w:after="120" w:line="360" w:lineRule="auto"/>
        <w:jc w:val="both"/>
        <w:rPr>
          <w:rFonts w:ascii="Maiandra GD" w:hAnsi="Maiandra GD" w:cs="Arial"/>
        </w:rPr>
      </w:pPr>
      <w:r w:rsidRPr="002217DE">
        <w:rPr>
          <w:rFonts w:ascii="Maiandra GD" w:hAnsi="Maiandra GD" w:cs="Arial"/>
        </w:rPr>
        <w:t xml:space="preserve">We have put in place over the past few years a number of dynamic and non-conventional policies in place. These of course include but are not limited to significant reductions in corporate and personal income taxes, vat refund scheme, zero rating duty on a number of items and food voucher and bus fare subsidy programs. </w:t>
      </w:r>
    </w:p>
    <w:p w:rsidR="00260B6F" w:rsidRPr="002217DE" w:rsidRDefault="00260B6F" w:rsidP="00260B6F">
      <w:pPr>
        <w:pStyle w:val="NormalWeb"/>
        <w:shd w:val="clear" w:color="auto" w:fill="FFFFFF"/>
        <w:spacing w:before="0" w:after="120" w:line="360" w:lineRule="auto"/>
        <w:jc w:val="both"/>
        <w:rPr>
          <w:rFonts w:ascii="Maiandra GD" w:hAnsi="Maiandra GD" w:cs="Arial"/>
        </w:rPr>
      </w:pPr>
    </w:p>
    <w:p w:rsidR="00260B6F" w:rsidRPr="002217DE" w:rsidRDefault="00260B6F" w:rsidP="00260B6F">
      <w:pPr>
        <w:pStyle w:val="NormalWeb"/>
        <w:shd w:val="clear" w:color="auto" w:fill="FFFFFF"/>
        <w:spacing w:before="0" w:after="120" w:line="360" w:lineRule="auto"/>
        <w:jc w:val="both"/>
        <w:rPr>
          <w:rFonts w:ascii="Maiandra GD" w:hAnsi="Maiandra GD" w:cs="Arial"/>
        </w:rPr>
      </w:pPr>
      <w:r w:rsidRPr="002217DE">
        <w:rPr>
          <w:rFonts w:ascii="Maiandra GD" w:hAnsi="Maiandra GD" w:cs="Arial"/>
        </w:rPr>
        <w:lastRenderedPageBreak/>
        <w:t>But one of the most important achievements of our policy initiatives has been the fact that our policies have been driven by an adherence to key fundamental principles, which in turn has meant that we have had consistency. Consistency in policies and policy implementation coupled with transparency and fairness creates confidence. Confidence in turn ensures investment, spending and job creation.</w:t>
      </w:r>
    </w:p>
    <w:p w:rsidR="00260B6F" w:rsidRPr="002217DE" w:rsidRDefault="00260B6F" w:rsidP="00260B6F">
      <w:pPr>
        <w:pStyle w:val="NormalWeb"/>
        <w:shd w:val="clear" w:color="auto" w:fill="FFFFFF"/>
        <w:spacing w:before="0" w:after="120" w:line="360" w:lineRule="auto"/>
        <w:jc w:val="both"/>
        <w:rPr>
          <w:rFonts w:ascii="Maiandra GD" w:hAnsi="Maiandra GD" w:cs="Arial"/>
        </w:rPr>
      </w:pPr>
    </w:p>
    <w:p w:rsidR="00260B6F" w:rsidRPr="002217DE" w:rsidRDefault="00260B6F" w:rsidP="00260B6F">
      <w:pPr>
        <w:pStyle w:val="NormalWeb"/>
        <w:shd w:val="clear" w:color="auto" w:fill="FFFFFF"/>
        <w:spacing w:before="0" w:after="120" w:line="360" w:lineRule="auto"/>
        <w:jc w:val="both"/>
        <w:rPr>
          <w:rFonts w:ascii="Maiandra GD" w:hAnsi="Maiandra GD" w:cs="Arial"/>
        </w:rPr>
      </w:pPr>
      <w:r w:rsidRPr="002217DE">
        <w:rPr>
          <w:rFonts w:ascii="Maiandra GD" w:hAnsi="Maiandra GD" w:cs="Arial"/>
        </w:rPr>
        <w:t>Therefore</w:t>
      </w:r>
      <w:r w:rsidR="008C4C52" w:rsidRPr="002217DE">
        <w:rPr>
          <w:rFonts w:ascii="Maiandra GD" w:hAnsi="Maiandra GD" w:cs="Arial"/>
        </w:rPr>
        <w:t>,</w:t>
      </w:r>
      <w:r w:rsidRPr="002217DE">
        <w:rPr>
          <w:rFonts w:ascii="Maiandra GD" w:hAnsi="Maiandra GD" w:cs="Arial"/>
        </w:rPr>
        <w:t xml:space="preserve"> we as policy makers and the civil servants must facilitate, not impede. </w:t>
      </w:r>
    </w:p>
    <w:p w:rsidR="00260B6F" w:rsidRPr="002217DE" w:rsidRDefault="00260B6F" w:rsidP="00260B6F">
      <w:pPr>
        <w:pStyle w:val="NormalWeb"/>
        <w:shd w:val="clear" w:color="auto" w:fill="FFFFFF"/>
        <w:spacing w:before="0" w:after="120" w:line="360" w:lineRule="auto"/>
        <w:jc w:val="both"/>
        <w:rPr>
          <w:rFonts w:ascii="Maiandra GD" w:hAnsi="Maiandra GD" w:cs="Arial"/>
        </w:rPr>
      </w:pPr>
    </w:p>
    <w:p w:rsidR="00260B6F" w:rsidRPr="002217DE" w:rsidRDefault="00260B6F" w:rsidP="00260B6F">
      <w:pPr>
        <w:pStyle w:val="NormalWeb"/>
        <w:shd w:val="clear" w:color="auto" w:fill="FFFFFF"/>
        <w:spacing w:before="0" w:after="120" w:line="360" w:lineRule="auto"/>
        <w:jc w:val="both"/>
        <w:rPr>
          <w:rFonts w:ascii="Maiandra GD" w:hAnsi="Maiandra GD" w:cs="Arial"/>
        </w:rPr>
      </w:pPr>
      <w:r w:rsidRPr="002217DE">
        <w:rPr>
          <w:rFonts w:ascii="Maiandra GD" w:hAnsi="Maiandra GD" w:cs="Arial"/>
        </w:rPr>
        <w:t>We must continue to work</w:t>
      </w:r>
      <w:r w:rsidR="00F253E8" w:rsidRPr="002217DE">
        <w:rPr>
          <w:rFonts w:ascii="Maiandra GD" w:hAnsi="Maiandra GD" w:cs="Arial"/>
        </w:rPr>
        <w:t xml:space="preserve"> on our procedures. It is this M</w:t>
      </w:r>
      <w:r w:rsidRPr="002217DE">
        <w:rPr>
          <w:rFonts w:ascii="Maiandra GD" w:hAnsi="Maiandra GD" w:cs="Arial"/>
        </w:rPr>
        <w:t>inistry’s job to</w:t>
      </w:r>
      <w:r w:rsidR="003C2E73" w:rsidRPr="002217DE">
        <w:rPr>
          <w:rFonts w:ascii="Maiandra GD" w:hAnsi="Maiandra GD" w:cs="Arial"/>
        </w:rPr>
        <w:t xml:space="preserve"> work with other M</w:t>
      </w:r>
      <w:r w:rsidRPr="002217DE">
        <w:rPr>
          <w:rFonts w:ascii="Maiandra GD" w:hAnsi="Maiandra GD" w:cs="Arial"/>
        </w:rPr>
        <w:t>inistries to streamline process—improve systems, eliminate unnecessary obstacles, and treat all applications, all queries whether internal or external with urgency.</w:t>
      </w:r>
    </w:p>
    <w:p w:rsidR="00260B6F" w:rsidRPr="002217DE" w:rsidRDefault="00260B6F" w:rsidP="00260B6F">
      <w:pPr>
        <w:pStyle w:val="NormalWeb"/>
        <w:shd w:val="clear" w:color="auto" w:fill="FFFFFF"/>
        <w:spacing w:before="0" w:after="120" w:line="360" w:lineRule="auto"/>
        <w:jc w:val="both"/>
        <w:rPr>
          <w:rFonts w:ascii="Maiandra GD" w:hAnsi="Maiandra GD" w:cs="Arial"/>
        </w:rPr>
      </w:pPr>
    </w:p>
    <w:p w:rsidR="00260B6F" w:rsidRPr="002217DE" w:rsidRDefault="00260B6F" w:rsidP="00260B6F">
      <w:pPr>
        <w:widowControl w:val="0"/>
        <w:autoSpaceDE w:val="0"/>
        <w:autoSpaceDN w:val="0"/>
        <w:adjustRightInd w:val="0"/>
        <w:spacing w:after="120" w:line="360" w:lineRule="auto"/>
        <w:jc w:val="both"/>
        <w:rPr>
          <w:rFonts w:ascii="Maiandra GD" w:hAnsi="Maiandra GD" w:cs="Arial"/>
          <w:sz w:val="24"/>
          <w:szCs w:val="24"/>
        </w:rPr>
      </w:pPr>
      <w:r w:rsidRPr="002217DE">
        <w:rPr>
          <w:rFonts w:ascii="Maiandra GD" w:eastAsiaTheme="minorHAnsi" w:hAnsi="Maiandra GD" w:cs="Times"/>
          <w:sz w:val="24"/>
          <w:szCs w:val="24"/>
          <w:lang w:val="en-US"/>
        </w:rPr>
        <w:t>Upgrading and reforming our information technology (ITC) systems is anot</w:t>
      </w:r>
      <w:r w:rsidR="003532B3" w:rsidRPr="002217DE">
        <w:rPr>
          <w:rFonts w:ascii="Maiandra GD" w:eastAsiaTheme="minorHAnsi" w:hAnsi="Maiandra GD" w:cs="Times"/>
          <w:sz w:val="24"/>
          <w:szCs w:val="24"/>
          <w:lang w:val="en-US"/>
        </w:rPr>
        <w:t>her of my G</w:t>
      </w:r>
      <w:r w:rsidRPr="002217DE">
        <w:rPr>
          <w:rFonts w:ascii="Maiandra GD" w:eastAsiaTheme="minorHAnsi" w:hAnsi="Maiandra GD" w:cs="Times"/>
          <w:sz w:val="24"/>
          <w:szCs w:val="24"/>
          <w:lang w:val="en-US"/>
        </w:rPr>
        <w:t xml:space="preserve">overnment’s priorities. Both the “Fiji Services” portal and “Fiji Pay” are part of this priority.  Most Government services will soon be hosted on a single online platform. We will be able to give individuals and businesses easy access to a range of Government services and to make electronic transactions easier and cheaper for both businesses and consumers. These projects must harmonize and made uniform throughout the service. You all must facilitate to bring them in swiftly and accurately. </w:t>
      </w:r>
    </w:p>
    <w:p w:rsidR="00260B6F" w:rsidRPr="002217DE" w:rsidRDefault="00260B6F" w:rsidP="00260B6F">
      <w:pPr>
        <w:pStyle w:val="NormalWeb"/>
        <w:shd w:val="clear" w:color="auto" w:fill="FFFFFF"/>
        <w:spacing w:before="0" w:after="120" w:line="360" w:lineRule="auto"/>
        <w:jc w:val="both"/>
        <w:rPr>
          <w:rFonts w:ascii="Maiandra GD" w:hAnsi="Maiandra GD"/>
        </w:rPr>
      </w:pPr>
    </w:p>
    <w:p w:rsidR="00260B6F" w:rsidRPr="002217DE" w:rsidRDefault="00260B6F" w:rsidP="00260B6F">
      <w:pPr>
        <w:pStyle w:val="NormalWeb"/>
        <w:shd w:val="clear" w:color="auto" w:fill="FFFFFF"/>
        <w:spacing w:before="0" w:after="120" w:line="360" w:lineRule="auto"/>
        <w:jc w:val="both"/>
        <w:rPr>
          <w:rFonts w:ascii="Maiandra GD" w:hAnsi="Maiandra GD" w:cs="Arial"/>
          <w:bCs/>
        </w:rPr>
      </w:pPr>
      <w:r w:rsidRPr="002217DE">
        <w:rPr>
          <w:rFonts w:ascii="Maiandra GD" w:hAnsi="Maiandra GD"/>
        </w:rPr>
        <w:t xml:space="preserve">Today we launch the </w:t>
      </w:r>
      <w:r w:rsidRPr="002217DE">
        <w:rPr>
          <w:rFonts w:ascii="Maiandra GD" w:hAnsi="Maiandra GD"/>
          <w:bCs/>
        </w:rPr>
        <w:t xml:space="preserve">Ministry’s </w:t>
      </w:r>
      <w:r w:rsidRPr="002217DE">
        <w:rPr>
          <w:rFonts w:ascii="Maiandra GD" w:hAnsi="Maiandra GD"/>
          <w:bCs/>
          <w:i/>
        </w:rPr>
        <w:t>“Business Resumption Site”</w:t>
      </w:r>
      <w:r w:rsidRPr="002217DE">
        <w:rPr>
          <w:rFonts w:ascii="Maiandra GD" w:hAnsi="Maiandra GD"/>
          <w:bCs/>
        </w:rPr>
        <w:t xml:space="preserve"> as part of our risk management strategy. T</w:t>
      </w:r>
      <w:r w:rsidRPr="002217DE">
        <w:rPr>
          <w:rFonts w:ascii="Maiandra GD" w:hAnsi="Maiandra GD" w:cs="Arial"/>
          <w:bCs/>
        </w:rPr>
        <w:t xml:space="preserve">he Ministry has established a secondary business operation </w:t>
      </w:r>
      <w:proofErr w:type="spellStart"/>
      <w:r w:rsidRPr="002217DE">
        <w:rPr>
          <w:rFonts w:ascii="Maiandra GD" w:hAnsi="Maiandra GD" w:cs="Arial"/>
          <w:bCs/>
        </w:rPr>
        <w:t>centre</w:t>
      </w:r>
      <w:proofErr w:type="spellEnd"/>
      <w:r w:rsidRPr="002217DE">
        <w:rPr>
          <w:rFonts w:ascii="Maiandra GD" w:hAnsi="Maiandra GD" w:cs="Arial"/>
          <w:bCs/>
        </w:rPr>
        <w:t xml:space="preserve"> to house backup systems and key documents in case of a disaster. We have to ensure that all of Government’s DRP (disaster recovery plans) are in sync and uniform in application to get a better return on our investment. This is why the ITC reform must be uniformly and expeditiously implemented.</w:t>
      </w:r>
    </w:p>
    <w:p w:rsidR="00260B6F" w:rsidRPr="002217DE" w:rsidRDefault="00260B6F" w:rsidP="00260B6F">
      <w:pPr>
        <w:pStyle w:val="NormalWeb"/>
        <w:shd w:val="clear" w:color="auto" w:fill="FFFFFF"/>
        <w:spacing w:before="0" w:after="120" w:line="360" w:lineRule="auto"/>
        <w:jc w:val="both"/>
        <w:rPr>
          <w:rFonts w:ascii="Maiandra GD" w:hAnsi="Maiandra GD" w:cs="Arial"/>
        </w:rPr>
      </w:pPr>
      <w:r w:rsidRPr="002217DE">
        <w:rPr>
          <w:rFonts w:ascii="Maiandra GD" w:hAnsi="Maiandra GD" w:cs="Arial"/>
          <w:bCs/>
        </w:rPr>
        <w:t xml:space="preserve">  </w:t>
      </w:r>
    </w:p>
    <w:p w:rsidR="00260B6F" w:rsidRPr="002217DE" w:rsidRDefault="00260B6F" w:rsidP="00260B6F">
      <w:pPr>
        <w:pStyle w:val="NormalWeb"/>
        <w:shd w:val="clear" w:color="auto" w:fill="FFFFFF"/>
        <w:spacing w:before="0" w:after="120" w:line="360" w:lineRule="auto"/>
        <w:jc w:val="both"/>
        <w:rPr>
          <w:rFonts w:ascii="Maiandra GD" w:hAnsi="Maiandra GD" w:cs="Arial"/>
        </w:rPr>
      </w:pPr>
      <w:r w:rsidRPr="002217DE">
        <w:rPr>
          <w:rFonts w:ascii="Maiandra GD" w:hAnsi="Maiandra GD"/>
        </w:rPr>
        <w:lastRenderedPageBreak/>
        <w:t xml:space="preserve">And finally, today we unveil our new Ministry logo and uniform.   </w:t>
      </w:r>
      <w:r w:rsidRPr="002217DE">
        <w:rPr>
          <w:rFonts w:ascii="Maiandra GD" w:hAnsi="Maiandra GD" w:cs="Arial"/>
        </w:rPr>
        <w:t>It is important that our dress standards reflect the high level of professionalism that I referred to earlier, one that reassures our citizens that we are serious about our work.</w:t>
      </w:r>
    </w:p>
    <w:p w:rsidR="00260B6F" w:rsidRPr="002217DE" w:rsidRDefault="00260B6F" w:rsidP="00260B6F">
      <w:pPr>
        <w:pStyle w:val="NormalWeb"/>
        <w:shd w:val="clear" w:color="auto" w:fill="FFFFFF"/>
        <w:spacing w:before="0" w:after="120" w:line="360" w:lineRule="auto"/>
        <w:jc w:val="both"/>
        <w:rPr>
          <w:rFonts w:ascii="Maiandra GD" w:hAnsi="Maiandra GD" w:cs="Arial"/>
          <w:b/>
          <w:u w:val="single"/>
        </w:rPr>
      </w:pPr>
    </w:p>
    <w:p w:rsidR="00260B6F" w:rsidRPr="002217DE" w:rsidRDefault="00A72118" w:rsidP="00260B6F">
      <w:pPr>
        <w:spacing w:after="120" w:line="360" w:lineRule="auto"/>
        <w:jc w:val="both"/>
        <w:rPr>
          <w:rFonts w:ascii="Maiandra GD" w:hAnsi="Maiandra GD" w:cs="Arial"/>
          <w:sz w:val="24"/>
          <w:szCs w:val="24"/>
        </w:rPr>
      </w:pPr>
      <w:r w:rsidRPr="002217DE">
        <w:rPr>
          <w:rFonts w:ascii="Maiandra GD" w:hAnsi="Maiandra GD" w:cs="Arial"/>
          <w:sz w:val="24"/>
          <w:szCs w:val="24"/>
        </w:rPr>
        <w:t>Ladies and G</w:t>
      </w:r>
      <w:r w:rsidR="00260B6F" w:rsidRPr="002217DE">
        <w:rPr>
          <w:rFonts w:ascii="Maiandra GD" w:hAnsi="Maiandra GD" w:cs="Arial"/>
          <w:sz w:val="24"/>
          <w:szCs w:val="24"/>
        </w:rPr>
        <w:t>entlemen</w:t>
      </w:r>
      <w:r w:rsidRPr="002217DE">
        <w:rPr>
          <w:rFonts w:ascii="Maiandra GD" w:hAnsi="Maiandra GD" w:cs="Arial"/>
          <w:sz w:val="24"/>
          <w:szCs w:val="24"/>
        </w:rPr>
        <w:t>,</w:t>
      </w:r>
      <w:r w:rsidR="00260B6F" w:rsidRPr="002217DE">
        <w:rPr>
          <w:rFonts w:ascii="Maiandra GD" w:hAnsi="Maiandra GD" w:cs="Arial"/>
          <w:sz w:val="24"/>
          <w:szCs w:val="24"/>
        </w:rPr>
        <w:t xml:space="preserve"> it is now my pleasure to launch the Ministry of Finance’s:</w:t>
      </w:r>
    </w:p>
    <w:p w:rsidR="00260B6F" w:rsidRPr="002217DE" w:rsidRDefault="00260B6F" w:rsidP="00260B6F">
      <w:pPr>
        <w:pStyle w:val="ListParagraph"/>
        <w:numPr>
          <w:ilvl w:val="0"/>
          <w:numId w:val="5"/>
        </w:numPr>
        <w:spacing w:after="120" w:line="360" w:lineRule="auto"/>
        <w:ind w:left="0"/>
        <w:jc w:val="both"/>
        <w:rPr>
          <w:rFonts w:ascii="Maiandra GD" w:hAnsi="Maiandra GD" w:cs="Arial"/>
          <w:sz w:val="24"/>
          <w:szCs w:val="24"/>
        </w:rPr>
      </w:pPr>
      <w:bookmarkStart w:id="0" w:name="_GoBack"/>
      <w:bookmarkEnd w:id="0"/>
      <w:r w:rsidRPr="002217DE">
        <w:rPr>
          <w:rFonts w:ascii="Maiandra GD" w:hAnsi="Maiandra GD" w:cs="Arial"/>
          <w:sz w:val="24"/>
          <w:szCs w:val="24"/>
        </w:rPr>
        <w:t>2013-2014 Annual Corporate Plan;</w:t>
      </w:r>
    </w:p>
    <w:p w:rsidR="00260B6F" w:rsidRPr="002217DE" w:rsidRDefault="00260B6F" w:rsidP="00260B6F">
      <w:pPr>
        <w:pStyle w:val="ListParagraph"/>
        <w:numPr>
          <w:ilvl w:val="0"/>
          <w:numId w:val="5"/>
        </w:numPr>
        <w:spacing w:after="120" w:line="360" w:lineRule="auto"/>
        <w:ind w:left="0"/>
        <w:jc w:val="both"/>
        <w:rPr>
          <w:rFonts w:ascii="Maiandra GD" w:hAnsi="Maiandra GD" w:cs="Arial"/>
          <w:sz w:val="24"/>
          <w:szCs w:val="24"/>
        </w:rPr>
      </w:pPr>
      <w:r w:rsidRPr="002217DE">
        <w:rPr>
          <w:rFonts w:ascii="Maiandra GD" w:hAnsi="Maiandra GD" w:cs="Arial"/>
          <w:sz w:val="24"/>
          <w:szCs w:val="24"/>
        </w:rPr>
        <w:t xml:space="preserve">Official Logo; </w:t>
      </w:r>
    </w:p>
    <w:p w:rsidR="00260B6F" w:rsidRPr="002217DE" w:rsidRDefault="00260B6F" w:rsidP="00260B6F">
      <w:pPr>
        <w:pStyle w:val="ListParagraph"/>
        <w:numPr>
          <w:ilvl w:val="0"/>
          <w:numId w:val="5"/>
        </w:numPr>
        <w:spacing w:after="120" w:line="360" w:lineRule="auto"/>
        <w:ind w:left="0"/>
        <w:jc w:val="both"/>
        <w:rPr>
          <w:rFonts w:ascii="Maiandra GD" w:hAnsi="Maiandra GD" w:cs="Arial"/>
          <w:sz w:val="24"/>
          <w:szCs w:val="24"/>
        </w:rPr>
      </w:pPr>
      <w:r w:rsidRPr="002217DE">
        <w:rPr>
          <w:rFonts w:ascii="Maiandra GD" w:hAnsi="Maiandra GD" w:cs="Arial"/>
          <w:sz w:val="24"/>
          <w:szCs w:val="24"/>
        </w:rPr>
        <w:t xml:space="preserve">Corporate Uniform; and </w:t>
      </w:r>
    </w:p>
    <w:p w:rsidR="00A72118" w:rsidRPr="002217DE" w:rsidRDefault="00260B6F" w:rsidP="00260B6F">
      <w:pPr>
        <w:pStyle w:val="ListParagraph"/>
        <w:numPr>
          <w:ilvl w:val="0"/>
          <w:numId w:val="5"/>
        </w:numPr>
        <w:spacing w:after="120" w:line="360" w:lineRule="auto"/>
        <w:ind w:left="0"/>
        <w:jc w:val="both"/>
        <w:rPr>
          <w:rFonts w:ascii="Maiandra GD" w:hAnsi="Maiandra GD" w:cs="Arial"/>
          <w:sz w:val="24"/>
          <w:szCs w:val="24"/>
        </w:rPr>
      </w:pPr>
      <w:r w:rsidRPr="002217DE">
        <w:rPr>
          <w:rFonts w:ascii="Maiandra GD" w:hAnsi="Maiandra GD" w:cs="Arial"/>
          <w:sz w:val="24"/>
          <w:szCs w:val="24"/>
        </w:rPr>
        <w:t xml:space="preserve">Business Resumption Site. </w:t>
      </w:r>
    </w:p>
    <w:p w:rsidR="00A72118" w:rsidRPr="002217DE" w:rsidRDefault="00A72118" w:rsidP="00A72118">
      <w:pPr>
        <w:pStyle w:val="ListParagraph"/>
        <w:spacing w:after="120" w:line="360" w:lineRule="auto"/>
        <w:ind w:left="0"/>
        <w:jc w:val="both"/>
        <w:rPr>
          <w:rFonts w:ascii="Maiandra GD" w:hAnsi="Maiandra GD" w:cs="Arial"/>
          <w:sz w:val="24"/>
          <w:szCs w:val="24"/>
        </w:rPr>
      </w:pPr>
    </w:p>
    <w:p w:rsidR="00260B6F" w:rsidRPr="002217DE" w:rsidRDefault="00260B6F" w:rsidP="00A72118">
      <w:pPr>
        <w:pStyle w:val="ListParagraph"/>
        <w:spacing w:after="120" w:line="360" w:lineRule="auto"/>
        <w:ind w:left="-360"/>
        <w:jc w:val="both"/>
        <w:rPr>
          <w:rFonts w:ascii="Maiandra GD" w:hAnsi="Maiandra GD" w:cs="Arial"/>
          <w:sz w:val="24"/>
          <w:szCs w:val="24"/>
        </w:rPr>
      </w:pPr>
      <w:proofErr w:type="spellStart"/>
      <w:r w:rsidRPr="002217DE">
        <w:rPr>
          <w:rFonts w:ascii="Maiandra GD" w:hAnsi="Maiandra GD" w:cs="Arial"/>
          <w:iCs/>
          <w:sz w:val="24"/>
          <w:szCs w:val="24"/>
        </w:rPr>
        <w:t>Vinaka</w:t>
      </w:r>
      <w:proofErr w:type="spellEnd"/>
      <w:r w:rsidRPr="002217DE">
        <w:rPr>
          <w:rFonts w:ascii="Maiandra GD" w:hAnsi="Maiandra GD" w:cs="Arial"/>
          <w:iCs/>
          <w:sz w:val="24"/>
          <w:szCs w:val="24"/>
        </w:rPr>
        <w:t xml:space="preserve"> </w:t>
      </w:r>
      <w:proofErr w:type="spellStart"/>
      <w:r w:rsidRPr="002217DE">
        <w:rPr>
          <w:rFonts w:ascii="Maiandra GD" w:hAnsi="Maiandra GD" w:cs="Arial"/>
          <w:iCs/>
          <w:sz w:val="24"/>
          <w:szCs w:val="24"/>
        </w:rPr>
        <w:t>Vakalevu</w:t>
      </w:r>
      <w:proofErr w:type="spellEnd"/>
      <w:r w:rsidRPr="002217DE">
        <w:rPr>
          <w:rFonts w:ascii="Maiandra GD" w:hAnsi="Maiandra GD" w:cs="Arial"/>
          <w:sz w:val="24"/>
          <w:szCs w:val="24"/>
        </w:rPr>
        <w:t>.</w:t>
      </w:r>
    </w:p>
    <w:p w:rsidR="00A72118" w:rsidRPr="002217DE" w:rsidRDefault="00A72118" w:rsidP="00A72118">
      <w:pPr>
        <w:pStyle w:val="ListParagraph"/>
        <w:spacing w:after="120" w:line="360" w:lineRule="auto"/>
        <w:ind w:left="-360"/>
        <w:jc w:val="both"/>
        <w:rPr>
          <w:rFonts w:ascii="Maiandra GD" w:hAnsi="Maiandra GD" w:cs="Arial"/>
          <w:sz w:val="24"/>
          <w:szCs w:val="24"/>
        </w:rPr>
      </w:pPr>
    </w:p>
    <w:p w:rsidR="00A72118" w:rsidRPr="002217DE" w:rsidRDefault="00A72118" w:rsidP="00A72118">
      <w:pPr>
        <w:pStyle w:val="ListParagraph"/>
        <w:spacing w:after="120" w:line="360" w:lineRule="auto"/>
        <w:ind w:left="-360"/>
        <w:jc w:val="both"/>
        <w:rPr>
          <w:rFonts w:ascii="Maiandra GD" w:hAnsi="Maiandra GD" w:cs="Arial"/>
          <w:sz w:val="24"/>
          <w:szCs w:val="24"/>
        </w:rPr>
      </w:pPr>
    </w:p>
    <w:p w:rsidR="00A72118" w:rsidRPr="002217DE" w:rsidRDefault="00A72118" w:rsidP="00A72118">
      <w:pPr>
        <w:pStyle w:val="ListParagraph"/>
        <w:spacing w:after="120" w:line="360" w:lineRule="auto"/>
        <w:ind w:left="-360"/>
        <w:jc w:val="center"/>
        <w:rPr>
          <w:rFonts w:ascii="Maiandra GD" w:hAnsi="Maiandra GD" w:cs="Arial"/>
          <w:sz w:val="24"/>
          <w:szCs w:val="24"/>
        </w:rPr>
      </w:pPr>
      <w:r w:rsidRPr="002217DE">
        <w:rPr>
          <w:rFonts w:ascii="Maiandra GD" w:hAnsi="Maiandra GD" w:cs="Arial"/>
          <w:sz w:val="24"/>
          <w:szCs w:val="24"/>
        </w:rPr>
        <w:t>________________</w:t>
      </w:r>
    </w:p>
    <w:p w:rsidR="00260B6F" w:rsidRPr="002217DE" w:rsidRDefault="00260B6F" w:rsidP="00260B6F">
      <w:pPr>
        <w:spacing w:after="120" w:line="360" w:lineRule="auto"/>
        <w:jc w:val="both"/>
        <w:rPr>
          <w:rFonts w:ascii="Maiandra GD" w:hAnsi="Maiandra GD" w:cs="Arial"/>
          <w:sz w:val="24"/>
          <w:szCs w:val="24"/>
        </w:rPr>
      </w:pPr>
    </w:p>
    <w:p w:rsidR="006D0F5D" w:rsidRPr="002217DE" w:rsidRDefault="006D0F5D" w:rsidP="00260B6F">
      <w:pPr>
        <w:spacing w:after="120" w:line="360" w:lineRule="auto"/>
        <w:jc w:val="both"/>
        <w:rPr>
          <w:rFonts w:ascii="Maiandra GD" w:hAnsi="Maiandra GD" w:cs="Arial"/>
          <w:sz w:val="24"/>
          <w:szCs w:val="24"/>
        </w:rPr>
      </w:pPr>
    </w:p>
    <w:p w:rsidR="00260B6F" w:rsidRPr="00260B6F" w:rsidRDefault="00260B6F">
      <w:pPr>
        <w:spacing w:after="120" w:line="360" w:lineRule="auto"/>
        <w:jc w:val="both"/>
        <w:rPr>
          <w:rFonts w:ascii="Maiandra GD" w:hAnsi="Maiandra GD" w:cs="Arial"/>
          <w:sz w:val="32"/>
          <w:szCs w:val="32"/>
        </w:rPr>
      </w:pPr>
    </w:p>
    <w:sectPr w:rsidR="00260B6F" w:rsidRPr="00260B6F" w:rsidSect="00AB39C6">
      <w:footerReference w:type="default" r:id="rId10"/>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88B" w:rsidRDefault="006F788B" w:rsidP="008C5FFE">
      <w:r>
        <w:separator/>
      </w:r>
    </w:p>
  </w:endnote>
  <w:endnote w:type="continuationSeparator" w:id="0">
    <w:p w:rsidR="006F788B" w:rsidRDefault="006F788B" w:rsidP="008C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05344"/>
      <w:docPartObj>
        <w:docPartGallery w:val="Page Numbers (Bottom of Page)"/>
        <w:docPartUnique/>
      </w:docPartObj>
    </w:sdtPr>
    <w:sdtEndPr/>
    <w:sdtContent>
      <w:p w:rsidR="00646B3C" w:rsidRDefault="003C2123">
        <w:pPr>
          <w:pStyle w:val="Footer"/>
          <w:jc w:val="right"/>
        </w:pPr>
        <w:r>
          <w:fldChar w:fldCharType="begin"/>
        </w:r>
        <w:r>
          <w:instrText xml:space="preserve"> PAGE   \* MERGEFORMAT </w:instrText>
        </w:r>
        <w:r>
          <w:fldChar w:fldCharType="separate"/>
        </w:r>
        <w:r w:rsidR="002217DE">
          <w:rPr>
            <w:noProof/>
          </w:rPr>
          <w:t>5</w:t>
        </w:r>
        <w:r>
          <w:rPr>
            <w:noProof/>
          </w:rPr>
          <w:fldChar w:fldCharType="end"/>
        </w:r>
      </w:p>
    </w:sdtContent>
  </w:sdt>
  <w:p w:rsidR="00646B3C" w:rsidRDefault="00646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88B" w:rsidRDefault="006F788B" w:rsidP="008C5FFE">
      <w:r>
        <w:separator/>
      </w:r>
    </w:p>
  </w:footnote>
  <w:footnote w:type="continuationSeparator" w:id="0">
    <w:p w:rsidR="006F788B" w:rsidRDefault="006F788B" w:rsidP="008C5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93B52"/>
    <w:multiLevelType w:val="hybridMultilevel"/>
    <w:tmpl w:val="E3802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2C7CEA"/>
    <w:multiLevelType w:val="hybridMultilevel"/>
    <w:tmpl w:val="E752EBD2"/>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D72FF4"/>
    <w:multiLevelType w:val="hybridMultilevel"/>
    <w:tmpl w:val="D83C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81256D"/>
    <w:multiLevelType w:val="hybridMultilevel"/>
    <w:tmpl w:val="0AEE99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5D"/>
    <w:rsid w:val="00011BF9"/>
    <w:rsid w:val="00023281"/>
    <w:rsid w:val="000248B0"/>
    <w:rsid w:val="000309D7"/>
    <w:rsid w:val="000338A7"/>
    <w:rsid w:val="00043F34"/>
    <w:rsid w:val="00057D0E"/>
    <w:rsid w:val="00070F8A"/>
    <w:rsid w:val="0007708A"/>
    <w:rsid w:val="000808A4"/>
    <w:rsid w:val="00082FF8"/>
    <w:rsid w:val="00085CCF"/>
    <w:rsid w:val="00090139"/>
    <w:rsid w:val="000945D3"/>
    <w:rsid w:val="00097B65"/>
    <w:rsid w:val="000A6A52"/>
    <w:rsid w:val="000B2B1B"/>
    <w:rsid w:val="000C0E8F"/>
    <w:rsid w:val="000C713C"/>
    <w:rsid w:val="000D105A"/>
    <w:rsid w:val="000D506F"/>
    <w:rsid w:val="000E339F"/>
    <w:rsid w:val="000E428B"/>
    <w:rsid w:val="000F310A"/>
    <w:rsid w:val="0010251E"/>
    <w:rsid w:val="00103FE6"/>
    <w:rsid w:val="00104D56"/>
    <w:rsid w:val="00111643"/>
    <w:rsid w:val="00145C29"/>
    <w:rsid w:val="00150D6D"/>
    <w:rsid w:val="00152B92"/>
    <w:rsid w:val="0015385D"/>
    <w:rsid w:val="00173B35"/>
    <w:rsid w:val="00177DCE"/>
    <w:rsid w:val="001953BA"/>
    <w:rsid w:val="001A212E"/>
    <w:rsid w:val="001B719F"/>
    <w:rsid w:val="001B7EC6"/>
    <w:rsid w:val="001C1119"/>
    <w:rsid w:val="001C50D2"/>
    <w:rsid w:val="001D1E10"/>
    <w:rsid w:val="001D793D"/>
    <w:rsid w:val="001F2186"/>
    <w:rsid w:val="001F554A"/>
    <w:rsid w:val="001F5729"/>
    <w:rsid w:val="001F7BC3"/>
    <w:rsid w:val="002113F6"/>
    <w:rsid w:val="00220CF4"/>
    <w:rsid w:val="002217DE"/>
    <w:rsid w:val="0023260F"/>
    <w:rsid w:val="00250FF0"/>
    <w:rsid w:val="00251B7C"/>
    <w:rsid w:val="00260B6F"/>
    <w:rsid w:val="002B321B"/>
    <w:rsid w:val="002B5926"/>
    <w:rsid w:val="002B6DA0"/>
    <w:rsid w:val="002C2C0A"/>
    <w:rsid w:val="002C474A"/>
    <w:rsid w:val="002C562D"/>
    <w:rsid w:val="002D74CB"/>
    <w:rsid w:val="002E784E"/>
    <w:rsid w:val="002F1C3F"/>
    <w:rsid w:val="002F1F2E"/>
    <w:rsid w:val="002F38AB"/>
    <w:rsid w:val="00311603"/>
    <w:rsid w:val="003372CC"/>
    <w:rsid w:val="003509F2"/>
    <w:rsid w:val="003532B3"/>
    <w:rsid w:val="00361C07"/>
    <w:rsid w:val="0038117A"/>
    <w:rsid w:val="0039285D"/>
    <w:rsid w:val="003A3871"/>
    <w:rsid w:val="003B0F00"/>
    <w:rsid w:val="003B3A1B"/>
    <w:rsid w:val="003C2123"/>
    <w:rsid w:val="003C2E73"/>
    <w:rsid w:val="003D690D"/>
    <w:rsid w:val="003D6F12"/>
    <w:rsid w:val="00402E91"/>
    <w:rsid w:val="004055B3"/>
    <w:rsid w:val="00436B00"/>
    <w:rsid w:val="00452BF0"/>
    <w:rsid w:val="00461132"/>
    <w:rsid w:val="004663B3"/>
    <w:rsid w:val="00467247"/>
    <w:rsid w:val="00472CE8"/>
    <w:rsid w:val="00480E2D"/>
    <w:rsid w:val="00487743"/>
    <w:rsid w:val="004B14C9"/>
    <w:rsid w:val="004B7ED3"/>
    <w:rsid w:val="004C704A"/>
    <w:rsid w:val="004E01F0"/>
    <w:rsid w:val="004E56FD"/>
    <w:rsid w:val="004F2484"/>
    <w:rsid w:val="004F32A9"/>
    <w:rsid w:val="00501977"/>
    <w:rsid w:val="005123C1"/>
    <w:rsid w:val="00517FAB"/>
    <w:rsid w:val="005229C2"/>
    <w:rsid w:val="0054130D"/>
    <w:rsid w:val="00541692"/>
    <w:rsid w:val="00541802"/>
    <w:rsid w:val="00542FE0"/>
    <w:rsid w:val="00545CDE"/>
    <w:rsid w:val="00563DD8"/>
    <w:rsid w:val="005651FC"/>
    <w:rsid w:val="005677BF"/>
    <w:rsid w:val="005742A6"/>
    <w:rsid w:val="0057505C"/>
    <w:rsid w:val="005955CB"/>
    <w:rsid w:val="00595F2F"/>
    <w:rsid w:val="00597332"/>
    <w:rsid w:val="00597CDA"/>
    <w:rsid w:val="005A2AF9"/>
    <w:rsid w:val="005A43CD"/>
    <w:rsid w:val="005B61DF"/>
    <w:rsid w:val="005C0ACC"/>
    <w:rsid w:val="005C65A2"/>
    <w:rsid w:val="005C7708"/>
    <w:rsid w:val="005D045E"/>
    <w:rsid w:val="005F01B8"/>
    <w:rsid w:val="005F63FB"/>
    <w:rsid w:val="005F7472"/>
    <w:rsid w:val="00600076"/>
    <w:rsid w:val="00622221"/>
    <w:rsid w:val="00624D7C"/>
    <w:rsid w:val="0062509A"/>
    <w:rsid w:val="006260F6"/>
    <w:rsid w:val="00627404"/>
    <w:rsid w:val="0063283B"/>
    <w:rsid w:val="006351F9"/>
    <w:rsid w:val="00646226"/>
    <w:rsid w:val="00646B3C"/>
    <w:rsid w:val="00652AA9"/>
    <w:rsid w:val="006573B9"/>
    <w:rsid w:val="006600B2"/>
    <w:rsid w:val="006617FB"/>
    <w:rsid w:val="006711B6"/>
    <w:rsid w:val="0068428F"/>
    <w:rsid w:val="00690E90"/>
    <w:rsid w:val="006B0159"/>
    <w:rsid w:val="006B02B6"/>
    <w:rsid w:val="006B6207"/>
    <w:rsid w:val="006D0CE8"/>
    <w:rsid w:val="006D0F5D"/>
    <w:rsid w:val="006D6F89"/>
    <w:rsid w:val="006F6D79"/>
    <w:rsid w:val="006F788B"/>
    <w:rsid w:val="006F7947"/>
    <w:rsid w:val="007122D9"/>
    <w:rsid w:val="0073065B"/>
    <w:rsid w:val="007314D6"/>
    <w:rsid w:val="00736F79"/>
    <w:rsid w:val="00740553"/>
    <w:rsid w:val="007517D8"/>
    <w:rsid w:val="00762529"/>
    <w:rsid w:val="0076344F"/>
    <w:rsid w:val="007678FA"/>
    <w:rsid w:val="00770441"/>
    <w:rsid w:val="00782E18"/>
    <w:rsid w:val="00792A42"/>
    <w:rsid w:val="00796AE1"/>
    <w:rsid w:val="007A04E1"/>
    <w:rsid w:val="007A55A4"/>
    <w:rsid w:val="007B31A7"/>
    <w:rsid w:val="007B3753"/>
    <w:rsid w:val="007B7171"/>
    <w:rsid w:val="007C2266"/>
    <w:rsid w:val="007C7BEC"/>
    <w:rsid w:val="007E5981"/>
    <w:rsid w:val="00810022"/>
    <w:rsid w:val="00813CCE"/>
    <w:rsid w:val="00822225"/>
    <w:rsid w:val="00822AA0"/>
    <w:rsid w:val="00822C8E"/>
    <w:rsid w:val="00823F51"/>
    <w:rsid w:val="00831360"/>
    <w:rsid w:val="0084331B"/>
    <w:rsid w:val="0084418B"/>
    <w:rsid w:val="008537E8"/>
    <w:rsid w:val="00861A12"/>
    <w:rsid w:val="00863D8E"/>
    <w:rsid w:val="00875FFA"/>
    <w:rsid w:val="008831D8"/>
    <w:rsid w:val="00885C36"/>
    <w:rsid w:val="00886E8A"/>
    <w:rsid w:val="008A009F"/>
    <w:rsid w:val="008A15CF"/>
    <w:rsid w:val="008A2DB6"/>
    <w:rsid w:val="008A456C"/>
    <w:rsid w:val="008B60F3"/>
    <w:rsid w:val="008C4C52"/>
    <w:rsid w:val="008C5FFE"/>
    <w:rsid w:val="008E337E"/>
    <w:rsid w:val="008E7A48"/>
    <w:rsid w:val="008F1058"/>
    <w:rsid w:val="008F1E3A"/>
    <w:rsid w:val="008F266F"/>
    <w:rsid w:val="008F45AE"/>
    <w:rsid w:val="009030DB"/>
    <w:rsid w:val="00904738"/>
    <w:rsid w:val="00920C71"/>
    <w:rsid w:val="00923FBB"/>
    <w:rsid w:val="009459AC"/>
    <w:rsid w:val="00952B22"/>
    <w:rsid w:val="009549EC"/>
    <w:rsid w:val="00955E96"/>
    <w:rsid w:val="009644F0"/>
    <w:rsid w:val="009868DD"/>
    <w:rsid w:val="009C4123"/>
    <w:rsid w:val="009C66CE"/>
    <w:rsid w:val="009D18B6"/>
    <w:rsid w:val="009D3526"/>
    <w:rsid w:val="009E1466"/>
    <w:rsid w:val="009E40D2"/>
    <w:rsid w:val="009F1915"/>
    <w:rsid w:val="00A04752"/>
    <w:rsid w:val="00A07B92"/>
    <w:rsid w:val="00A36226"/>
    <w:rsid w:val="00A50339"/>
    <w:rsid w:val="00A57D38"/>
    <w:rsid w:val="00A618FF"/>
    <w:rsid w:val="00A677AB"/>
    <w:rsid w:val="00A67810"/>
    <w:rsid w:val="00A72118"/>
    <w:rsid w:val="00A87B3F"/>
    <w:rsid w:val="00AA5CD3"/>
    <w:rsid w:val="00AB3921"/>
    <w:rsid w:val="00AB39C6"/>
    <w:rsid w:val="00AB4570"/>
    <w:rsid w:val="00AB529B"/>
    <w:rsid w:val="00AC2250"/>
    <w:rsid w:val="00AC3AC8"/>
    <w:rsid w:val="00AD4EB1"/>
    <w:rsid w:val="00AD61EF"/>
    <w:rsid w:val="00AE6A31"/>
    <w:rsid w:val="00B03443"/>
    <w:rsid w:val="00B04161"/>
    <w:rsid w:val="00B07AEF"/>
    <w:rsid w:val="00B11E8A"/>
    <w:rsid w:val="00B34722"/>
    <w:rsid w:val="00B3792C"/>
    <w:rsid w:val="00B37FCC"/>
    <w:rsid w:val="00B4037A"/>
    <w:rsid w:val="00B60031"/>
    <w:rsid w:val="00B66782"/>
    <w:rsid w:val="00B67450"/>
    <w:rsid w:val="00B77320"/>
    <w:rsid w:val="00B93E07"/>
    <w:rsid w:val="00B954C2"/>
    <w:rsid w:val="00B960F2"/>
    <w:rsid w:val="00BA0AC6"/>
    <w:rsid w:val="00BA592F"/>
    <w:rsid w:val="00BA7D7D"/>
    <w:rsid w:val="00BB10FB"/>
    <w:rsid w:val="00BB3E92"/>
    <w:rsid w:val="00BB5CC5"/>
    <w:rsid w:val="00BB5EB5"/>
    <w:rsid w:val="00BB6500"/>
    <w:rsid w:val="00BC39DD"/>
    <w:rsid w:val="00BC5F76"/>
    <w:rsid w:val="00BE05AA"/>
    <w:rsid w:val="00BE2BEE"/>
    <w:rsid w:val="00BF203F"/>
    <w:rsid w:val="00C0032C"/>
    <w:rsid w:val="00C06DAA"/>
    <w:rsid w:val="00C247B2"/>
    <w:rsid w:val="00C360AF"/>
    <w:rsid w:val="00C36A2F"/>
    <w:rsid w:val="00C414FC"/>
    <w:rsid w:val="00C43F11"/>
    <w:rsid w:val="00C47A17"/>
    <w:rsid w:val="00C512F3"/>
    <w:rsid w:val="00C52B4B"/>
    <w:rsid w:val="00C63AC0"/>
    <w:rsid w:val="00C64027"/>
    <w:rsid w:val="00C65FD2"/>
    <w:rsid w:val="00C908A1"/>
    <w:rsid w:val="00C91071"/>
    <w:rsid w:val="00CB0D0C"/>
    <w:rsid w:val="00CB490C"/>
    <w:rsid w:val="00CB6DF5"/>
    <w:rsid w:val="00CC4890"/>
    <w:rsid w:val="00CE09DA"/>
    <w:rsid w:val="00CE615C"/>
    <w:rsid w:val="00CF5975"/>
    <w:rsid w:val="00CF7CF3"/>
    <w:rsid w:val="00D0382D"/>
    <w:rsid w:val="00D05005"/>
    <w:rsid w:val="00D169E0"/>
    <w:rsid w:val="00D26C7B"/>
    <w:rsid w:val="00D31FA2"/>
    <w:rsid w:val="00D33D7E"/>
    <w:rsid w:val="00D46D7A"/>
    <w:rsid w:val="00D47873"/>
    <w:rsid w:val="00D51D08"/>
    <w:rsid w:val="00D565D1"/>
    <w:rsid w:val="00D62619"/>
    <w:rsid w:val="00D75557"/>
    <w:rsid w:val="00D7559E"/>
    <w:rsid w:val="00D80874"/>
    <w:rsid w:val="00D83E4B"/>
    <w:rsid w:val="00D85D29"/>
    <w:rsid w:val="00D90229"/>
    <w:rsid w:val="00D93051"/>
    <w:rsid w:val="00D95E50"/>
    <w:rsid w:val="00D9725C"/>
    <w:rsid w:val="00DB2AE1"/>
    <w:rsid w:val="00DD763E"/>
    <w:rsid w:val="00DE2CD8"/>
    <w:rsid w:val="00DE34C3"/>
    <w:rsid w:val="00DF501E"/>
    <w:rsid w:val="00DF5DD6"/>
    <w:rsid w:val="00E03C59"/>
    <w:rsid w:val="00E12ACB"/>
    <w:rsid w:val="00E26C0F"/>
    <w:rsid w:val="00E27CEF"/>
    <w:rsid w:val="00E30FB5"/>
    <w:rsid w:val="00E312BF"/>
    <w:rsid w:val="00E31685"/>
    <w:rsid w:val="00E50D29"/>
    <w:rsid w:val="00EB76D7"/>
    <w:rsid w:val="00EC23D0"/>
    <w:rsid w:val="00ED1449"/>
    <w:rsid w:val="00ED1EE1"/>
    <w:rsid w:val="00ED67DB"/>
    <w:rsid w:val="00EF0C53"/>
    <w:rsid w:val="00EF393F"/>
    <w:rsid w:val="00F00025"/>
    <w:rsid w:val="00F11AEB"/>
    <w:rsid w:val="00F156DD"/>
    <w:rsid w:val="00F1664F"/>
    <w:rsid w:val="00F24D9F"/>
    <w:rsid w:val="00F253E8"/>
    <w:rsid w:val="00F27999"/>
    <w:rsid w:val="00F32DFD"/>
    <w:rsid w:val="00F36A85"/>
    <w:rsid w:val="00F40196"/>
    <w:rsid w:val="00F52212"/>
    <w:rsid w:val="00F617E2"/>
    <w:rsid w:val="00F74481"/>
    <w:rsid w:val="00F74D74"/>
    <w:rsid w:val="00F9242C"/>
    <w:rsid w:val="00FA7279"/>
    <w:rsid w:val="00FB2B30"/>
    <w:rsid w:val="00FB53EE"/>
    <w:rsid w:val="00FE2426"/>
    <w:rsid w:val="00FE6FA8"/>
    <w:rsid w:val="00FE7AB2"/>
    <w:rsid w:val="00FF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F5D"/>
    <w:pPr>
      <w:spacing w:after="0" w:line="240" w:lineRule="auto"/>
    </w:pPr>
    <w:rPr>
      <w:rFonts w:ascii="Times New Roman" w:eastAsia="Times New Roman" w:hAnsi="Times New Roman" w:cs="Times New Roman"/>
      <w:sz w:val="20"/>
      <w:szCs w:val="20"/>
      <w:lang w:val="en-GB"/>
    </w:rPr>
  </w:style>
  <w:style w:type="paragraph" w:styleId="Heading4">
    <w:name w:val="heading 4"/>
    <w:basedOn w:val="Normal"/>
    <w:link w:val="Heading4Char"/>
    <w:uiPriority w:val="9"/>
    <w:qFormat/>
    <w:rsid w:val="009F1915"/>
    <w:pPr>
      <w:spacing w:before="164" w:after="164" w:line="264" w:lineRule="atLeast"/>
      <w:outlineLvl w:val="3"/>
    </w:pPr>
    <w:rPr>
      <w:b/>
      <w:bCs/>
      <w:spacing w:val="-11"/>
      <w:sz w:val="29"/>
      <w:szCs w:val="2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2BEE"/>
    <w:rPr>
      <w:color w:val="0000FF"/>
      <w:u w:val="single"/>
    </w:rPr>
  </w:style>
  <w:style w:type="paragraph" w:styleId="Header">
    <w:name w:val="header"/>
    <w:basedOn w:val="Normal"/>
    <w:link w:val="HeaderChar"/>
    <w:uiPriority w:val="99"/>
    <w:semiHidden/>
    <w:unhideWhenUsed/>
    <w:rsid w:val="008C5FFE"/>
    <w:pPr>
      <w:tabs>
        <w:tab w:val="center" w:pos="4680"/>
        <w:tab w:val="right" w:pos="9360"/>
      </w:tabs>
    </w:pPr>
  </w:style>
  <w:style w:type="character" w:customStyle="1" w:styleId="HeaderChar">
    <w:name w:val="Header Char"/>
    <w:basedOn w:val="DefaultParagraphFont"/>
    <w:link w:val="Header"/>
    <w:uiPriority w:val="99"/>
    <w:semiHidden/>
    <w:rsid w:val="008C5FFE"/>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8C5FFE"/>
    <w:pPr>
      <w:tabs>
        <w:tab w:val="center" w:pos="4680"/>
        <w:tab w:val="right" w:pos="9360"/>
      </w:tabs>
    </w:pPr>
  </w:style>
  <w:style w:type="character" w:customStyle="1" w:styleId="FooterChar">
    <w:name w:val="Footer Char"/>
    <w:basedOn w:val="DefaultParagraphFont"/>
    <w:link w:val="Footer"/>
    <w:uiPriority w:val="99"/>
    <w:rsid w:val="008C5FFE"/>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8C5FFE"/>
    <w:pPr>
      <w:ind w:left="720"/>
      <w:contextualSpacing/>
    </w:pPr>
  </w:style>
  <w:style w:type="character" w:customStyle="1" w:styleId="Heading4Char">
    <w:name w:val="Heading 4 Char"/>
    <w:basedOn w:val="DefaultParagraphFont"/>
    <w:link w:val="Heading4"/>
    <w:uiPriority w:val="9"/>
    <w:rsid w:val="009F1915"/>
    <w:rPr>
      <w:rFonts w:ascii="Times New Roman" w:eastAsia="Times New Roman" w:hAnsi="Times New Roman" w:cs="Times New Roman"/>
      <w:b/>
      <w:bCs/>
      <w:spacing w:val="-11"/>
      <w:sz w:val="29"/>
      <w:szCs w:val="29"/>
    </w:rPr>
  </w:style>
  <w:style w:type="paragraph" w:styleId="NormalWeb">
    <w:name w:val="Normal (Web)"/>
    <w:basedOn w:val="Normal"/>
    <w:uiPriority w:val="99"/>
    <w:semiHidden/>
    <w:unhideWhenUsed/>
    <w:rsid w:val="00B07AEF"/>
    <w:pPr>
      <w:spacing w:before="136" w:after="204"/>
    </w:pPr>
    <w:rPr>
      <w:sz w:val="24"/>
      <w:szCs w:val="24"/>
      <w:lang w:val="en-US"/>
    </w:rPr>
  </w:style>
  <w:style w:type="character" w:customStyle="1" w:styleId="A0">
    <w:name w:val="A0"/>
    <w:uiPriority w:val="99"/>
    <w:rsid w:val="005A43CD"/>
    <w:rPr>
      <w:color w:val="000000"/>
      <w:sz w:val="20"/>
      <w:szCs w:val="20"/>
    </w:rPr>
  </w:style>
  <w:style w:type="paragraph" w:styleId="NoSpacing">
    <w:name w:val="No Spacing"/>
    <w:uiPriority w:val="1"/>
    <w:qFormat/>
    <w:rsid w:val="005A43CD"/>
    <w:pPr>
      <w:spacing w:after="0" w:line="240" w:lineRule="auto"/>
    </w:pPr>
    <w:rPr>
      <w:lang w:val="en-NZ"/>
    </w:rPr>
  </w:style>
  <w:style w:type="paragraph" w:styleId="BalloonText">
    <w:name w:val="Balloon Text"/>
    <w:basedOn w:val="Normal"/>
    <w:link w:val="BalloonTextChar"/>
    <w:uiPriority w:val="99"/>
    <w:semiHidden/>
    <w:unhideWhenUsed/>
    <w:rsid w:val="00A87B3F"/>
    <w:rPr>
      <w:rFonts w:ascii="Tahoma" w:hAnsi="Tahoma" w:cs="Tahoma"/>
      <w:sz w:val="16"/>
      <w:szCs w:val="16"/>
    </w:rPr>
  </w:style>
  <w:style w:type="character" w:customStyle="1" w:styleId="BalloonTextChar">
    <w:name w:val="Balloon Text Char"/>
    <w:basedOn w:val="DefaultParagraphFont"/>
    <w:link w:val="BalloonText"/>
    <w:uiPriority w:val="99"/>
    <w:semiHidden/>
    <w:rsid w:val="00A87B3F"/>
    <w:rPr>
      <w:rFonts w:ascii="Tahoma" w:eastAsia="Times New Roman" w:hAnsi="Tahoma" w:cs="Tahoma"/>
      <w:sz w:val="16"/>
      <w:szCs w:val="16"/>
      <w:lang w:val="en-GB"/>
    </w:rPr>
  </w:style>
  <w:style w:type="paragraph" w:styleId="PlainText">
    <w:name w:val="Plain Text"/>
    <w:basedOn w:val="Normal"/>
    <w:link w:val="PlainTextChar"/>
    <w:uiPriority w:val="99"/>
    <w:semiHidden/>
    <w:unhideWhenUsed/>
    <w:rsid w:val="00361C07"/>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361C0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F5D"/>
    <w:pPr>
      <w:spacing w:after="0" w:line="240" w:lineRule="auto"/>
    </w:pPr>
    <w:rPr>
      <w:rFonts w:ascii="Times New Roman" w:eastAsia="Times New Roman" w:hAnsi="Times New Roman" w:cs="Times New Roman"/>
      <w:sz w:val="20"/>
      <w:szCs w:val="20"/>
      <w:lang w:val="en-GB"/>
    </w:rPr>
  </w:style>
  <w:style w:type="paragraph" w:styleId="Heading4">
    <w:name w:val="heading 4"/>
    <w:basedOn w:val="Normal"/>
    <w:link w:val="Heading4Char"/>
    <w:uiPriority w:val="9"/>
    <w:qFormat/>
    <w:rsid w:val="009F1915"/>
    <w:pPr>
      <w:spacing w:before="164" w:after="164" w:line="264" w:lineRule="atLeast"/>
      <w:outlineLvl w:val="3"/>
    </w:pPr>
    <w:rPr>
      <w:b/>
      <w:bCs/>
      <w:spacing w:val="-11"/>
      <w:sz w:val="29"/>
      <w:szCs w:val="2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2BEE"/>
    <w:rPr>
      <w:color w:val="0000FF"/>
      <w:u w:val="single"/>
    </w:rPr>
  </w:style>
  <w:style w:type="paragraph" w:styleId="Header">
    <w:name w:val="header"/>
    <w:basedOn w:val="Normal"/>
    <w:link w:val="HeaderChar"/>
    <w:uiPriority w:val="99"/>
    <w:semiHidden/>
    <w:unhideWhenUsed/>
    <w:rsid w:val="008C5FFE"/>
    <w:pPr>
      <w:tabs>
        <w:tab w:val="center" w:pos="4680"/>
        <w:tab w:val="right" w:pos="9360"/>
      </w:tabs>
    </w:pPr>
  </w:style>
  <w:style w:type="character" w:customStyle="1" w:styleId="HeaderChar">
    <w:name w:val="Header Char"/>
    <w:basedOn w:val="DefaultParagraphFont"/>
    <w:link w:val="Header"/>
    <w:uiPriority w:val="99"/>
    <w:semiHidden/>
    <w:rsid w:val="008C5FFE"/>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8C5FFE"/>
    <w:pPr>
      <w:tabs>
        <w:tab w:val="center" w:pos="4680"/>
        <w:tab w:val="right" w:pos="9360"/>
      </w:tabs>
    </w:pPr>
  </w:style>
  <w:style w:type="character" w:customStyle="1" w:styleId="FooterChar">
    <w:name w:val="Footer Char"/>
    <w:basedOn w:val="DefaultParagraphFont"/>
    <w:link w:val="Footer"/>
    <w:uiPriority w:val="99"/>
    <w:rsid w:val="008C5FFE"/>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8C5FFE"/>
    <w:pPr>
      <w:ind w:left="720"/>
      <w:contextualSpacing/>
    </w:pPr>
  </w:style>
  <w:style w:type="character" w:customStyle="1" w:styleId="Heading4Char">
    <w:name w:val="Heading 4 Char"/>
    <w:basedOn w:val="DefaultParagraphFont"/>
    <w:link w:val="Heading4"/>
    <w:uiPriority w:val="9"/>
    <w:rsid w:val="009F1915"/>
    <w:rPr>
      <w:rFonts w:ascii="Times New Roman" w:eastAsia="Times New Roman" w:hAnsi="Times New Roman" w:cs="Times New Roman"/>
      <w:b/>
      <w:bCs/>
      <w:spacing w:val="-11"/>
      <w:sz w:val="29"/>
      <w:szCs w:val="29"/>
    </w:rPr>
  </w:style>
  <w:style w:type="paragraph" w:styleId="NormalWeb">
    <w:name w:val="Normal (Web)"/>
    <w:basedOn w:val="Normal"/>
    <w:uiPriority w:val="99"/>
    <w:semiHidden/>
    <w:unhideWhenUsed/>
    <w:rsid w:val="00B07AEF"/>
    <w:pPr>
      <w:spacing w:before="136" w:after="204"/>
    </w:pPr>
    <w:rPr>
      <w:sz w:val="24"/>
      <w:szCs w:val="24"/>
      <w:lang w:val="en-US"/>
    </w:rPr>
  </w:style>
  <w:style w:type="character" w:customStyle="1" w:styleId="A0">
    <w:name w:val="A0"/>
    <w:uiPriority w:val="99"/>
    <w:rsid w:val="005A43CD"/>
    <w:rPr>
      <w:color w:val="000000"/>
      <w:sz w:val="20"/>
      <w:szCs w:val="20"/>
    </w:rPr>
  </w:style>
  <w:style w:type="paragraph" w:styleId="NoSpacing">
    <w:name w:val="No Spacing"/>
    <w:uiPriority w:val="1"/>
    <w:qFormat/>
    <w:rsid w:val="005A43CD"/>
    <w:pPr>
      <w:spacing w:after="0" w:line="240" w:lineRule="auto"/>
    </w:pPr>
    <w:rPr>
      <w:lang w:val="en-NZ"/>
    </w:rPr>
  </w:style>
  <w:style w:type="paragraph" w:styleId="BalloonText">
    <w:name w:val="Balloon Text"/>
    <w:basedOn w:val="Normal"/>
    <w:link w:val="BalloonTextChar"/>
    <w:uiPriority w:val="99"/>
    <w:semiHidden/>
    <w:unhideWhenUsed/>
    <w:rsid w:val="00A87B3F"/>
    <w:rPr>
      <w:rFonts w:ascii="Tahoma" w:hAnsi="Tahoma" w:cs="Tahoma"/>
      <w:sz w:val="16"/>
      <w:szCs w:val="16"/>
    </w:rPr>
  </w:style>
  <w:style w:type="character" w:customStyle="1" w:styleId="BalloonTextChar">
    <w:name w:val="Balloon Text Char"/>
    <w:basedOn w:val="DefaultParagraphFont"/>
    <w:link w:val="BalloonText"/>
    <w:uiPriority w:val="99"/>
    <w:semiHidden/>
    <w:rsid w:val="00A87B3F"/>
    <w:rPr>
      <w:rFonts w:ascii="Tahoma" w:eastAsia="Times New Roman" w:hAnsi="Tahoma" w:cs="Tahoma"/>
      <w:sz w:val="16"/>
      <w:szCs w:val="16"/>
      <w:lang w:val="en-GB"/>
    </w:rPr>
  </w:style>
  <w:style w:type="paragraph" w:styleId="PlainText">
    <w:name w:val="Plain Text"/>
    <w:basedOn w:val="Normal"/>
    <w:link w:val="PlainTextChar"/>
    <w:uiPriority w:val="99"/>
    <w:semiHidden/>
    <w:unhideWhenUsed/>
    <w:rsid w:val="00361C07"/>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361C0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8995">
      <w:bodyDiv w:val="1"/>
      <w:marLeft w:val="0"/>
      <w:marRight w:val="0"/>
      <w:marTop w:val="0"/>
      <w:marBottom w:val="0"/>
      <w:divBdr>
        <w:top w:val="none" w:sz="0" w:space="0" w:color="auto"/>
        <w:left w:val="none" w:sz="0" w:space="0" w:color="auto"/>
        <w:bottom w:val="none" w:sz="0" w:space="0" w:color="auto"/>
        <w:right w:val="none" w:sz="0" w:space="0" w:color="auto"/>
      </w:divBdr>
    </w:div>
    <w:div w:id="1270433129">
      <w:bodyDiv w:val="1"/>
      <w:marLeft w:val="0"/>
      <w:marRight w:val="0"/>
      <w:marTop w:val="0"/>
      <w:marBottom w:val="0"/>
      <w:divBdr>
        <w:top w:val="none" w:sz="0" w:space="0" w:color="auto"/>
        <w:left w:val="none" w:sz="0" w:space="0" w:color="auto"/>
        <w:bottom w:val="none" w:sz="0" w:space="0" w:color="auto"/>
        <w:right w:val="none" w:sz="0" w:space="0" w:color="auto"/>
      </w:divBdr>
      <w:divsChild>
        <w:div w:id="23599575">
          <w:marLeft w:val="0"/>
          <w:marRight w:val="0"/>
          <w:marTop w:val="0"/>
          <w:marBottom w:val="0"/>
          <w:divBdr>
            <w:top w:val="none" w:sz="0" w:space="0" w:color="auto"/>
            <w:left w:val="none" w:sz="0" w:space="0" w:color="auto"/>
            <w:bottom w:val="none" w:sz="0" w:space="0" w:color="auto"/>
            <w:right w:val="none" w:sz="0" w:space="0" w:color="auto"/>
          </w:divBdr>
          <w:divsChild>
            <w:div w:id="1005086170">
              <w:marLeft w:val="0"/>
              <w:marRight w:val="0"/>
              <w:marTop w:val="0"/>
              <w:marBottom w:val="0"/>
              <w:divBdr>
                <w:top w:val="none" w:sz="0" w:space="0" w:color="auto"/>
                <w:left w:val="none" w:sz="0" w:space="0" w:color="auto"/>
                <w:bottom w:val="none" w:sz="0" w:space="0" w:color="auto"/>
                <w:right w:val="none" w:sz="0" w:space="0" w:color="auto"/>
              </w:divBdr>
              <w:divsChild>
                <w:div w:id="1407262777">
                  <w:marLeft w:val="0"/>
                  <w:marRight w:val="0"/>
                  <w:marTop w:val="0"/>
                  <w:marBottom w:val="0"/>
                  <w:divBdr>
                    <w:top w:val="none" w:sz="0" w:space="0" w:color="auto"/>
                    <w:left w:val="none" w:sz="0" w:space="0" w:color="auto"/>
                    <w:bottom w:val="none" w:sz="0" w:space="0" w:color="auto"/>
                    <w:right w:val="none" w:sz="0" w:space="0" w:color="auto"/>
                  </w:divBdr>
                  <w:divsChild>
                    <w:div w:id="1847792660">
                      <w:marLeft w:val="0"/>
                      <w:marRight w:val="0"/>
                      <w:marTop w:val="0"/>
                      <w:marBottom w:val="0"/>
                      <w:divBdr>
                        <w:top w:val="none" w:sz="0" w:space="0" w:color="auto"/>
                        <w:left w:val="none" w:sz="0" w:space="0" w:color="auto"/>
                        <w:bottom w:val="none" w:sz="0" w:space="0" w:color="auto"/>
                        <w:right w:val="none" w:sz="0" w:space="0" w:color="auto"/>
                      </w:divBdr>
                      <w:divsChild>
                        <w:div w:id="59907717">
                          <w:marLeft w:val="0"/>
                          <w:marRight w:val="0"/>
                          <w:marTop w:val="0"/>
                          <w:marBottom w:val="0"/>
                          <w:divBdr>
                            <w:top w:val="none" w:sz="0" w:space="0" w:color="auto"/>
                            <w:left w:val="none" w:sz="0" w:space="0" w:color="auto"/>
                            <w:bottom w:val="none" w:sz="0" w:space="0" w:color="auto"/>
                            <w:right w:val="none" w:sz="0" w:space="0" w:color="auto"/>
                          </w:divBdr>
                          <w:divsChild>
                            <w:div w:id="1501308394">
                              <w:marLeft w:val="0"/>
                              <w:marRight w:val="0"/>
                              <w:marTop w:val="0"/>
                              <w:marBottom w:val="0"/>
                              <w:divBdr>
                                <w:top w:val="none" w:sz="0" w:space="0" w:color="auto"/>
                                <w:left w:val="none" w:sz="0" w:space="0" w:color="auto"/>
                                <w:bottom w:val="none" w:sz="0" w:space="0" w:color="auto"/>
                                <w:right w:val="none" w:sz="0" w:space="0" w:color="auto"/>
                              </w:divBdr>
                              <w:divsChild>
                                <w:div w:id="1800225532">
                                  <w:marLeft w:val="0"/>
                                  <w:marRight w:val="0"/>
                                  <w:marTop w:val="0"/>
                                  <w:marBottom w:val="0"/>
                                  <w:divBdr>
                                    <w:top w:val="none" w:sz="0" w:space="0" w:color="auto"/>
                                    <w:left w:val="none" w:sz="0" w:space="0" w:color="auto"/>
                                    <w:bottom w:val="none" w:sz="0" w:space="0" w:color="auto"/>
                                    <w:right w:val="none" w:sz="0" w:space="0" w:color="auto"/>
                                  </w:divBdr>
                                  <w:divsChild>
                                    <w:div w:id="1862165173">
                                      <w:marLeft w:val="0"/>
                                      <w:marRight w:val="0"/>
                                      <w:marTop w:val="0"/>
                                      <w:marBottom w:val="0"/>
                                      <w:divBdr>
                                        <w:top w:val="none" w:sz="0" w:space="0" w:color="auto"/>
                                        <w:left w:val="none" w:sz="0" w:space="0" w:color="auto"/>
                                        <w:bottom w:val="none" w:sz="0" w:space="0" w:color="auto"/>
                                        <w:right w:val="none" w:sz="0" w:space="0" w:color="auto"/>
                                      </w:divBdr>
                                      <w:divsChild>
                                        <w:div w:id="219022279">
                                          <w:marLeft w:val="0"/>
                                          <w:marRight w:val="0"/>
                                          <w:marTop w:val="0"/>
                                          <w:marBottom w:val="0"/>
                                          <w:divBdr>
                                            <w:top w:val="none" w:sz="0" w:space="0" w:color="auto"/>
                                            <w:left w:val="none" w:sz="0" w:space="0" w:color="auto"/>
                                            <w:bottom w:val="none" w:sz="0" w:space="0" w:color="auto"/>
                                            <w:right w:val="none" w:sz="0" w:space="0" w:color="auto"/>
                                          </w:divBdr>
                                          <w:divsChild>
                                            <w:div w:id="189492912">
                                              <w:marLeft w:val="3532"/>
                                              <w:marRight w:val="0"/>
                                              <w:marTop w:val="0"/>
                                              <w:marBottom w:val="0"/>
                                              <w:divBdr>
                                                <w:top w:val="none" w:sz="0" w:space="0" w:color="auto"/>
                                                <w:left w:val="none" w:sz="0" w:space="0" w:color="auto"/>
                                                <w:bottom w:val="none" w:sz="0" w:space="0" w:color="auto"/>
                                                <w:right w:val="none" w:sz="0" w:space="0" w:color="auto"/>
                                              </w:divBdr>
                                              <w:divsChild>
                                                <w:div w:id="751582076">
                                                  <w:marLeft w:val="0"/>
                                                  <w:marRight w:val="0"/>
                                                  <w:marTop w:val="0"/>
                                                  <w:marBottom w:val="0"/>
                                                  <w:divBdr>
                                                    <w:top w:val="none" w:sz="0" w:space="0" w:color="auto"/>
                                                    <w:left w:val="none" w:sz="0" w:space="0" w:color="auto"/>
                                                    <w:bottom w:val="none" w:sz="0" w:space="0" w:color="auto"/>
                                                    <w:right w:val="none" w:sz="0" w:space="0" w:color="auto"/>
                                                  </w:divBdr>
                                                  <w:divsChild>
                                                    <w:div w:id="419570695">
                                                      <w:marLeft w:val="0"/>
                                                      <w:marRight w:val="0"/>
                                                      <w:marTop w:val="0"/>
                                                      <w:marBottom w:val="0"/>
                                                      <w:divBdr>
                                                        <w:top w:val="none" w:sz="0" w:space="0" w:color="auto"/>
                                                        <w:left w:val="none" w:sz="0" w:space="0" w:color="auto"/>
                                                        <w:bottom w:val="none" w:sz="0" w:space="0" w:color="auto"/>
                                                        <w:right w:val="none" w:sz="0" w:space="0" w:color="auto"/>
                                                      </w:divBdr>
                                                      <w:divsChild>
                                                        <w:div w:id="254633051">
                                                          <w:marLeft w:val="0"/>
                                                          <w:marRight w:val="0"/>
                                                          <w:marTop w:val="0"/>
                                                          <w:marBottom w:val="0"/>
                                                          <w:divBdr>
                                                            <w:top w:val="none" w:sz="0" w:space="0" w:color="auto"/>
                                                            <w:left w:val="none" w:sz="0" w:space="0" w:color="auto"/>
                                                            <w:bottom w:val="none" w:sz="0" w:space="0" w:color="auto"/>
                                                            <w:right w:val="none" w:sz="0" w:space="0" w:color="auto"/>
                                                          </w:divBdr>
                                                          <w:divsChild>
                                                            <w:div w:id="974985668">
                                                              <w:marLeft w:val="0"/>
                                                              <w:marRight w:val="0"/>
                                                              <w:marTop w:val="0"/>
                                                              <w:marBottom w:val="0"/>
                                                              <w:divBdr>
                                                                <w:top w:val="none" w:sz="0" w:space="0" w:color="auto"/>
                                                                <w:left w:val="none" w:sz="0" w:space="0" w:color="auto"/>
                                                                <w:bottom w:val="none" w:sz="0" w:space="0" w:color="auto"/>
                                                                <w:right w:val="none" w:sz="0" w:space="0" w:color="auto"/>
                                                              </w:divBdr>
                                                              <w:divsChild>
                                                                <w:div w:id="306670518">
                                                                  <w:marLeft w:val="0"/>
                                                                  <w:marRight w:val="0"/>
                                                                  <w:marTop w:val="0"/>
                                                                  <w:marBottom w:val="0"/>
                                                                  <w:divBdr>
                                                                    <w:top w:val="none" w:sz="0" w:space="0" w:color="auto"/>
                                                                    <w:left w:val="none" w:sz="0" w:space="0" w:color="auto"/>
                                                                    <w:bottom w:val="none" w:sz="0" w:space="0" w:color="auto"/>
                                                                    <w:right w:val="none" w:sz="0" w:space="0" w:color="auto"/>
                                                                  </w:divBdr>
                                                                  <w:divsChild>
                                                                    <w:div w:id="14666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8676896">
      <w:bodyDiv w:val="1"/>
      <w:marLeft w:val="0"/>
      <w:marRight w:val="0"/>
      <w:marTop w:val="0"/>
      <w:marBottom w:val="11"/>
      <w:divBdr>
        <w:top w:val="none" w:sz="0" w:space="0" w:color="auto"/>
        <w:left w:val="none" w:sz="0" w:space="0" w:color="auto"/>
        <w:bottom w:val="none" w:sz="0" w:space="0" w:color="auto"/>
        <w:right w:val="none" w:sz="0" w:space="0" w:color="auto"/>
      </w:divBdr>
      <w:divsChild>
        <w:div w:id="206917029">
          <w:marLeft w:val="0"/>
          <w:marRight w:val="0"/>
          <w:marTop w:val="0"/>
          <w:marBottom w:val="0"/>
          <w:divBdr>
            <w:top w:val="none" w:sz="0" w:space="0" w:color="auto"/>
            <w:left w:val="none" w:sz="0" w:space="0" w:color="auto"/>
            <w:bottom w:val="none" w:sz="0" w:space="0" w:color="auto"/>
            <w:right w:val="none" w:sz="0" w:space="0" w:color="auto"/>
          </w:divBdr>
          <w:divsChild>
            <w:div w:id="1395272904">
              <w:marLeft w:val="0"/>
              <w:marRight w:val="0"/>
              <w:marTop w:val="0"/>
              <w:marBottom w:val="0"/>
              <w:divBdr>
                <w:top w:val="none" w:sz="0" w:space="0" w:color="auto"/>
                <w:left w:val="none" w:sz="0" w:space="0" w:color="auto"/>
                <w:bottom w:val="none" w:sz="0" w:space="0" w:color="auto"/>
                <w:right w:val="none" w:sz="0" w:space="0" w:color="auto"/>
              </w:divBdr>
              <w:divsChild>
                <w:div w:id="1088572927">
                  <w:marLeft w:val="98"/>
                  <w:marRight w:val="98"/>
                  <w:marTop w:val="0"/>
                  <w:marBottom w:val="0"/>
                  <w:divBdr>
                    <w:top w:val="none" w:sz="0" w:space="0" w:color="auto"/>
                    <w:left w:val="none" w:sz="0" w:space="0" w:color="auto"/>
                    <w:bottom w:val="none" w:sz="0" w:space="0" w:color="auto"/>
                    <w:right w:val="none" w:sz="0" w:space="0" w:color="auto"/>
                  </w:divBdr>
                  <w:divsChild>
                    <w:div w:id="1037006464">
                      <w:marLeft w:val="-131"/>
                      <w:marRight w:val="0"/>
                      <w:marTop w:val="0"/>
                      <w:marBottom w:val="0"/>
                      <w:divBdr>
                        <w:top w:val="none" w:sz="0" w:space="0" w:color="auto"/>
                        <w:left w:val="none" w:sz="0" w:space="0" w:color="auto"/>
                        <w:bottom w:val="none" w:sz="0" w:space="0" w:color="auto"/>
                        <w:right w:val="none" w:sz="0" w:space="0" w:color="auto"/>
                      </w:divBdr>
                      <w:divsChild>
                        <w:div w:id="433941687">
                          <w:marLeft w:val="0"/>
                          <w:marRight w:val="-131"/>
                          <w:marTop w:val="0"/>
                          <w:marBottom w:val="0"/>
                          <w:divBdr>
                            <w:top w:val="none" w:sz="0" w:space="0" w:color="auto"/>
                            <w:left w:val="none" w:sz="0" w:space="0" w:color="auto"/>
                            <w:bottom w:val="none" w:sz="0" w:space="0" w:color="auto"/>
                            <w:right w:val="none" w:sz="0" w:space="0" w:color="auto"/>
                          </w:divBdr>
                          <w:divsChild>
                            <w:div w:id="1401444078">
                              <w:marLeft w:val="0"/>
                              <w:marRight w:val="0"/>
                              <w:marTop w:val="0"/>
                              <w:marBottom w:val="0"/>
                              <w:divBdr>
                                <w:top w:val="none" w:sz="0" w:space="0" w:color="auto"/>
                                <w:left w:val="none" w:sz="0" w:space="0" w:color="auto"/>
                                <w:bottom w:val="none" w:sz="0" w:space="0" w:color="auto"/>
                                <w:right w:val="none" w:sz="0" w:space="0" w:color="auto"/>
                              </w:divBdr>
                              <w:divsChild>
                                <w:div w:id="1279608589">
                                  <w:marLeft w:val="0"/>
                                  <w:marRight w:val="0"/>
                                  <w:marTop w:val="0"/>
                                  <w:marBottom w:val="0"/>
                                  <w:divBdr>
                                    <w:top w:val="none" w:sz="0" w:space="0" w:color="auto"/>
                                    <w:left w:val="none" w:sz="0" w:space="0" w:color="auto"/>
                                    <w:bottom w:val="none" w:sz="0" w:space="0" w:color="auto"/>
                                    <w:right w:val="none" w:sz="0" w:space="0" w:color="auto"/>
                                  </w:divBdr>
                                  <w:divsChild>
                                    <w:div w:id="1246963606">
                                      <w:marLeft w:val="0"/>
                                      <w:marRight w:val="0"/>
                                      <w:marTop w:val="0"/>
                                      <w:marBottom w:val="0"/>
                                      <w:divBdr>
                                        <w:top w:val="none" w:sz="0" w:space="0" w:color="auto"/>
                                        <w:left w:val="none" w:sz="0" w:space="0" w:color="auto"/>
                                        <w:bottom w:val="none" w:sz="0" w:space="0" w:color="auto"/>
                                        <w:right w:val="none" w:sz="0" w:space="0" w:color="auto"/>
                                      </w:divBdr>
                                      <w:divsChild>
                                        <w:div w:id="1601254919">
                                          <w:marLeft w:val="109"/>
                                          <w:marRight w:val="109"/>
                                          <w:marTop w:val="0"/>
                                          <w:marBottom w:val="0"/>
                                          <w:divBdr>
                                            <w:top w:val="none" w:sz="0" w:space="0" w:color="auto"/>
                                            <w:left w:val="none" w:sz="0" w:space="0" w:color="auto"/>
                                            <w:bottom w:val="none" w:sz="0" w:space="0" w:color="auto"/>
                                            <w:right w:val="none" w:sz="0" w:space="0" w:color="auto"/>
                                          </w:divBdr>
                                          <w:divsChild>
                                            <w:div w:id="404111904">
                                              <w:marLeft w:val="0"/>
                                              <w:marRight w:val="0"/>
                                              <w:marTop w:val="0"/>
                                              <w:marBottom w:val="55"/>
                                              <w:divBdr>
                                                <w:top w:val="none" w:sz="0" w:space="0" w:color="auto"/>
                                                <w:left w:val="none" w:sz="0" w:space="0" w:color="auto"/>
                                                <w:bottom w:val="none" w:sz="0" w:space="0" w:color="auto"/>
                                                <w:right w:val="none" w:sz="0" w:space="0" w:color="auto"/>
                                              </w:divBdr>
                                              <w:divsChild>
                                                <w:div w:id="11612020">
                                                  <w:marLeft w:val="0"/>
                                                  <w:marRight w:val="0"/>
                                                  <w:marTop w:val="0"/>
                                                  <w:marBottom w:val="0"/>
                                                  <w:divBdr>
                                                    <w:top w:val="none" w:sz="0" w:space="0" w:color="auto"/>
                                                    <w:left w:val="none" w:sz="0" w:space="0" w:color="auto"/>
                                                    <w:bottom w:val="none" w:sz="0" w:space="0" w:color="auto"/>
                                                    <w:right w:val="none" w:sz="0" w:space="0" w:color="auto"/>
                                                  </w:divBdr>
                                                  <w:divsChild>
                                                    <w:div w:id="1772050184">
                                                      <w:marLeft w:val="-109"/>
                                                      <w:marRight w:val="-109"/>
                                                      <w:marTop w:val="0"/>
                                                      <w:marBottom w:val="0"/>
                                                      <w:divBdr>
                                                        <w:top w:val="none" w:sz="0" w:space="0" w:color="auto"/>
                                                        <w:left w:val="none" w:sz="0" w:space="0" w:color="auto"/>
                                                        <w:bottom w:val="none" w:sz="0" w:space="0" w:color="auto"/>
                                                        <w:right w:val="none" w:sz="0" w:space="0" w:color="auto"/>
                                                      </w:divBdr>
                                                      <w:divsChild>
                                                        <w:div w:id="635068826">
                                                          <w:marLeft w:val="0"/>
                                                          <w:marRight w:val="0"/>
                                                          <w:marTop w:val="0"/>
                                                          <w:marBottom w:val="0"/>
                                                          <w:divBdr>
                                                            <w:top w:val="none" w:sz="0" w:space="0" w:color="auto"/>
                                                            <w:left w:val="single" w:sz="4" w:space="0" w:color="D1D1D1"/>
                                                            <w:bottom w:val="none" w:sz="0" w:space="0" w:color="auto"/>
                                                            <w:right w:val="single" w:sz="4" w:space="0" w:color="D1D1D1"/>
                                                          </w:divBdr>
                                                          <w:divsChild>
                                                            <w:div w:id="991104529">
                                                              <w:marLeft w:val="0"/>
                                                              <w:marRight w:val="0"/>
                                                              <w:marTop w:val="0"/>
                                                              <w:marBottom w:val="0"/>
                                                              <w:divBdr>
                                                                <w:top w:val="none" w:sz="0" w:space="0" w:color="auto"/>
                                                                <w:left w:val="none" w:sz="0" w:space="0" w:color="auto"/>
                                                                <w:bottom w:val="none" w:sz="0" w:space="0" w:color="auto"/>
                                                                <w:right w:val="none" w:sz="0" w:space="0" w:color="auto"/>
                                                              </w:divBdr>
                                                              <w:divsChild>
                                                                <w:div w:id="1668633030">
                                                                  <w:marLeft w:val="0"/>
                                                                  <w:marRight w:val="0"/>
                                                                  <w:marTop w:val="0"/>
                                                                  <w:marBottom w:val="0"/>
                                                                  <w:divBdr>
                                                                    <w:top w:val="none" w:sz="0" w:space="0" w:color="auto"/>
                                                                    <w:left w:val="none" w:sz="0" w:space="0" w:color="auto"/>
                                                                    <w:bottom w:val="none" w:sz="0" w:space="0" w:color="auto"/>
                                                                    <w:right w:val="none" w:sz="0" w:space="0" w:color="auto"/>
                                                                  </w:divBdr>
                                                                  <w:divsChild>
                                                                    <w:div w:id="5909393">
                                                                      <w:marLeft w:val="0"/>
                                                                      <w:marRight w:val="0"/>
                                                                      <w:marTop w:val="0"/>
                                                                      <w:marBottom w:val="0"/>
                                                                      <w:divBdr>
                                                                        <w:top w:val="none" w:sz="0" w:space="0" w:color="auto"/>
                                                                        <w:left w:val="none" w:sz="0" w:space="0" w:color="auto"/>
                                                                        <w:bottom w:val="none" w:sz="0" w:space="0" w:color="auto"/>
                                                                        <w:right w:val="none" w:sz="0" w:space="0" w:color="auto"/>
                                                                      </w:divBdr>
                                                                      <w:divsChild>
                                                                        <w:div w:id="4613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0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Aimtiaz001</dc:creator>
  <cp:lastModifiedBy>mkj</cp:lastModifiedBy>
  <cp:revision>85</cp:revision>
  <cp:lastPrinted>2013-03-26T23:34:00Z</cp:lastPrinted>
  <dcterms:created xsi:type="dcterms:W3CDTF">2013-03-25T22:19:00Z</dcterms:created>
  <dcterms:modified xsi:type="dcterms:W3CDTF">2013-03-26T23:34:00Z</dcterms:modified>
</cp:coreProperties>
</file>