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86" w:rsidRDefault="00270186" w:rsidP="00270186">
      <w:pPr>
        <w:pStyle w:val="Default"/>
        <w:spacing w:line="360" w:lineRule="auto"/>
        <w:jc w:val="center"/>
        <w:rPr>
          <w:rFonts w:ascii="Maiandra GD" w:hAnsi="Maiandra GD" w:cs="Tahoma"/>
          <w:b/>
          <w:lang w:val="en-GB"/>
        </w:rPr>
      </w:pPr>
      <w:r>
        <w:rPr>
          <w:noProof/>
        </w:rPr>
        <w:drawing>
          <wp:inline distT="0" distB="0" distL="0" distR="0" wp14:anchorId="1B833891" wp14:editId="141DE04E">
            <wp:extent cx="1133475" cy="1143000"/>
            <wp:effectExtent l="0" t="0" r="9525" b="0"/>
            <wp:docPr id="1" name="Picture 2" descr="Description: Description: http://www.fijiembassy.be/arms_l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Description: http://www.fijiembassy.be/arms_lg.jpg"/>
                    <pic:cNvPicPr/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0186" w:rsidRPr="00B00316" w:rsidRDefault="00270186" w:rsidP="00270186">
      <w:pPr>
        <w:pStyle w:val="Default"/>
        <w:spacing w:line="360" w:lineRule="auto"/>
        <w:jc w:val="center"/>
        <w:rPr>
          <w:rFonts w:ascii="Maiandra GD" w:hAnsi="Maiandra GD" w:cs="Tahoma"/>
          <w:b/>
          <w:lang w:val="en-GB"/>
        </w:rPr>
      </w:pPr>
      <w:r w:rsidRPr="00B00316">
        <w:rPr>
          <w:rFonts w:ascii="Maiandra GD" w:hAnsi="Maiandra GD" w:cs="Tahoma"/>
          <w:b/>
          <w:lang w:val="en-GB"/>
        </w:rPr>
        <w:t xml:space="preserve">Commodore J. V. Bainimarama, </w:t>
      </w:r>
      <w:proofErr w:type="gramStart"/>
      <w:r w:rsidRPr="00B00316">
        <w:rPr>
          <w:rFonts w:ascii="Maiandra GD" w:hAnsi="Maiandra GD" w:cs="Tahoma"/>
          <w:b/>
          <w:lang w:val="en-GB"/>
        </w:rPr>
        <w:t>CF(</w:t>
      </w:r>
      <w:proofErr w:type="gramEnd"/>
      <w:r w:rsidRPr="00B00316">
        <w:rPr>
          <w:rFonts w:ascii="Maiandra GD" w:hAnsi="Maiandra GD" w:cs="Tahoma"/>
          <w:b/>
          <w:lang w:val="en-GB"/>
        </w:rPr>
        <w:t xml:space="preserve">Mil), </w:t>
      </w:r>
      <w:proofErr w:type="spellStart"/>
      <w:r w:rsidRPr="00B00316">
        <w:rPr>
          <w:rFonts w:ascii="Maiandra GD" w:hAnsi="Maiandra GD" w:cs="Tahoma"/>
          <w:b/>
          <w:lang w:val="en-GB"/>
        </w:rPr>
        <w:t>OSt.J</w:t>
      </w:r>
      <w:proofErr w:type="spellEnd"/>
      <w:r w:rsidRPr="00B00316">
        <w:rPr>
          <w:rFonts w:ascii="Maiandra GD" w:hAnsi="Maiandra GD" w:cs="Tahoma"/>
          <w:b/>
          <w:lang w:val="en-GB"/>
        </w:rPr>
        <w:t xml:space="preserve">, MSD, </w:t>
      </w:r>
      <w:proofErr w:type="spellStart"/>
      <w:r w:rsidRPr="00B00316">
        <w:rPr>
          <w:rFonts w:ascii="Maiandra GD" w:hAnsi="Maiandra GD" w:cs="Tahoma"/>
          <w:b/>
          <w:lang w:val="en-GB"/>
        </w:rPr>
        <w:t>jssc</w:t>
      </w:r>
      <w:proofErr w:type="spellEnd"/>
      <w:r w:rsidRPr="00B00316">
        <w:rPr>
          <w:rFonts w:ascii="Maiandra GD" w:hAnsi="Maiandra GD" w:cs="Tahoma"/>
          <w:b/>
          <w:lang w:val="en-GB"/>
        </w:rPr>
        <w:t xml:space="preserve">, </w:t>
      </w:r>
      <w:proofErr w:type="spellStart"/>
      <w:r w:rsidRPr="00B00316">
        <w:rPr>
          <w:rFonts w:ascii="Maiandra GD" w:hAnsi="Maiandra GD" w:cs="Tahoma"/>
          <w:b/>
          <w:lang w:val="en-GB"/>
        </w:rPr>
        <w:t>psc</w:t>
      </w:r>
      <w:proofErr w:type="spellEnd"/>
    </w:p>
    <w:p w:rsidR="00270186" w:rsidRDefault="00270186" w:rsidP="00270186">
      <w:pPr>
        <w:spacing w:after="0" w:line="240" w:lineRule="auto"/>
        <w:jc w:val="both"/>
        <w:rPr>
          <w:rFonts w:ascii="Maiandra GD" w:hAnsi="Maiandra GD" w:cs="Tahoma"/>
          <w:b/>
          <w:lang w:val="en-GB"/>
        </w:rPr>
      </w:pPr>
      <w:r w:rsidRPr="00B00316">
        <w:rPr>
          <w:rFonts w:ascii="Maiandra GD" w:hAnsi="Maiandra GD" w:cs="Tahoma"/>
          <w:b/>
          <w:lang w:val="en-GB"/>
        </w:rPr>
        <w:t>Prime Minister</w:t>
      </w:r>
      <w:r>
        <w:rPr>
          <w:rFonts w:ascii="Maiandra GD" w:hAnsi="Maiandra GD" w:cs="Tahoma"/>
          <w:b/>
          <w:lang w:val="en-GB"/>
        </w:rPr>
        <w:t xml:space="preserve"> of Fiji and Minister for Finance, Strategic Planning, National Development and Statistics, the Public Service, People’s Charter and Change and Progress, Information, </w:t>
      </w:r>
      <w:proofErr w:type="spellStart"/>
      <w:r>
        <w:rPr>
          <w:rFonts w:ascii="Maiandra GD" w:hAnsi="Maiandra GD" w:cs="Tahoma"/>
          <w:b/>
          <w:lang w:val="en-GB"/>
        </w:rPr>
        <w:t>iTaukei</w:t>
      </w:r>
      <w:proofErr w:type="spellEnd"/>
      <w:r>
        <w:rPr>
          <w:rFonts w:ascii="Maiandra GD" w:hAnsi="Maiandra GD" w:cs="Tahoma"/>
          <w:b/>
          <w:lang w:val="en-GB"/>
        </w:rPr>
        <w:t xml:space="preserve"> Affairs, Sugar Industry and Lands and Mineral Resources</w:t>
      </w:r>
    </w:p>
    <w:p w:rsidR="00270186" w:rsidRDefault="00270186" w:rsidP="00270186">
      <w:pPr>
        <w:jc w:val="center"/>
        <w:rPr>
          <w:rFonts w:ascii="Arial Narrow" w:hAnsi="Arial Narrow" w:cs="Gautami"/>
          <w:b/>
          <w:sz w:val="28"/>
          <w:szCs w:val="28"/>
        </w:rPr>
      </w:pPr>
      <w:r>
        <w:rPr>
          <w:rFonts w:ascii="Arial Narrow" w:hAnsi="Arial Narrow" w:cs="Gautami"/>
          <w:b/>
          <w:sz w:val="28"/>
          <w:szCs w:val="28"/>
        </w:rPr>
        <w:t>___________________________________________________________________</w:t>
      </w:r>
    </w:p>
    <w:p w:rsidR="00270186" w:rsidRPr="00BE393B" w:rsidRDefault="00270186" w:rsidP="00270186">
      <w:pPr>
        <w:spacing w:before="120" w:after="120"/>
        <w:jc w:val="center"/>
        <w:rPr>
          <w:rFonts w:ascii="Arial Narrow" w:hAnsi="Arial Narrow" w:cs="Gautami"/>
          <w:b/>
          <w:sz w:val="8"/>
          <w:szCs w:val="28"/>
        </w:rPr>
      </w:pPr>
    </w:p>
    <w:p w:rsidR="00270186" w:rsidRDefault="00E15918" w:rsidP="00960F02">
      <w:pPr>
        <w:spacing w:after="0" w:line="240" w:lineRule="auto"/>
        <w:jc w:val="center"/>
        <w:rPr>
          <w:rFonts w:ascii="Arial Narrow" w:hAnsi="Arial Narrow" w:cs="Gautami"/>
          <w:b/>
          <w:sz w:val="28"/>
          <w:szCs w:val="28"/>
        </w:rPr>
      </w:pPr>
      <w:r>
        <w:rPr>
          <w:rFonts w:ascii="Arial Narrow" w:hAnsi="Arial Narrow" w:cs="Gautami"/>
          <w:b/>
          <w:sz w:val="34"/>
          <w:szCs w:val="28"/>
        </w:rPr>
        <w:t xml:space="preserve">SPEECH AT THE </w:t>
      </w:r>
      <w:r w:rsidR="00C01C4C">
        <w:rPr>
          <w:rFonts w:ascii="Arial Narrow" w:hAnsi="Arial Narrow" w:cs="Gautami"/>
          <w:b/>
          <w:sz w:val="34"/>
          <w:szCs w:val="28"/>
        </w:rPr>
        <w:t xml:space="preserve">OPENING OF THE </w:t>
      </w:r>
      <w:r>
        <w:rPr>
          <w:rFonts w:ascii="Arial Narrow" w:hAnsi="Arial Narrow" w:cs="Gautami"/>
          <w:b/>
          <w:sz w:val="34"/>
          <w:szCs w:val="28"/>
        </w:rPr>
        <w:t xml:space="preserve">NEW TAVEUNI CORRECTIONS CENTRE </w:t>
      </w:r>
      <w:r w:rsidR="00270186">
        <w:rPr>
          <w:rFonts w:ascii="Arial Narrow" w:hAnsi="Arial Narrow" w:cs="Gautami"/>
          <w:b/>
          <w:sz w:val="34"/>
          <w:szCs w:val="28"/>
        </w:rPr>
        <w:t>___________________________________________________________</w:t>
      </w:r>
      <w:r w:rsidR="00270186">
        <w:rPr>
          <w:rFonts w:ascii="Arial Narrow" w:hAnsi="Arial Narrow" w:cs="Gautami"/>
          <w:b/>
          <w:sz w:val="28"/>
          <w:szCs w:val="28"/>
        </w:rPr>
        <w:tab/>
      </w:r>
    </w:p>
    <w:p w:rsidR="00BC5A55" w:rsidRDefault="00E15918" w:rsidP="00270186">
      <w:pPr>
        <w:pBdr>
          <w:bottom w:val="single" w:sz="12" w:space="1" w:color="auto"/>
        </w:pBdr>
        <w:spacing w:after="0" w:line="240" w:lineRule="auto"/>
        <w:rPr>
          <w:rFonts w:ascii="Arial Narrow" w:hAnsi="Arial Narrow" w:cs="Gautami"/>
          <w:b/>
          <w:sz w:val="24"/>
          <w:szCs w:val="24"/>
        </w:rPr>
      </w:pPr>
      <w:proofErr w:type="spellStart"/>
      <w:r>
        <w:rPr>
          <w:rFonts w:ascii="Arial Narrow" w:hAnsi="Arial Narrow" w:cs="Gautami"/>
          <w:b/>
          <w:sz w:val="24"/>
          <w:szCs w:val="24"/>
        </w:rPr>
        <w:t>Waitavala</w:t>
      </w:r>
      <w:proofErr w:type="spellEnd"/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  <w:t xml:space="preserve">            </w:t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>
        <w:rPr>
          <w:rFonts w:ascii="Arial Narrow" w:hAnsi="Arial Narrow" w:cs="Gautami"/>
          <w:b/>
          <w:sz w:val="24"/>
          <w:szCs w:val="24"/>
        </w:rPr>
        <w:t>Thurs</w:t>
      </w:r>
      <w:r w:rsidR="00270186">
        <w:rPr>
          <w:rFonts w:ascii="Arial Narrow" w:hAnsi="Arial Narrow" w:cs="Gautami"/>
          <w:b/>
          <w:sz w:val="24"/>
          <w:szCs w:val="24"/>
        </w:rPr>
        <w:t>. 1</w:t>
      </w:r>
      <w:r>
        <w:rPr>
          <w:rFonts w:ascii="Arial Narrow" w:hAnsi="Arial Narrow" w:cs="Gautami"/>
          <w:b/>
          <w:sz w:val="24"/>
          <w:szCs w:val="24"/>
        </w:rPr>
        <w:t>4</w:t>
      </w:r>
      <w:r w:rsidR="00270186" w:rsidRPr="00691B9C">
        <w:rPr>
          <w:rFonts w:ascii="Arial Narrow" w:hAnsi="Arial Narrow" w:cs="Gautami"/>
          <w:b/>
          <w:sz w:val="24"/>
          <w:szCs w:val="24"/>
          <w:vertAlign w:val="superscript"/>
        </w:rPr>
        <w:t>th</w:t>
      </w:r>
      <w:r w:rsidR="00270186">
        <w:rPr>
          <w:rFonts w:ascii="Arial Narrow" w:hAnsi="Arial Narrow" w:cs="Gautami"/>
          <w:b/>
          <w:sz w:val="24"/>
          <w:szCs w:val="24"/>
        </w:rPr>
        <w:t xml:space="preserve"> Mar., 2013</w:t>
      </w:r>
      <w:r w:rsidR="00270186">
        <w:rPr>
          <w:rFonts w:ascii="Arial Narrow" w:hAnsi="Arial Narrow" w:cs="Gautami"/>
          <w:b/>
          <w:sz w:val="24"/>
          <w:szCs w:val="24"/>
        </w:rPr>
        <w:br/>
      </w:r>
      <w:r>
        <w:rPr>
          <w:rFonts w:ascii="Arial Narrow" w:hAnsi="Arial Narrow" w:cs="Gautami"/>
          <w:b/>
          <w:sz w:val="24"/>
          <w:szCs w:val="24"/>
        </w:rPr>
        <w:t>TAVEUNI</w:t>
      </w:r>
      <w:r w:rsidR="00270186">
        <w:rPr>
          <w:rFonts w:ascii="Arial Narrow" w:hAnsi="Arial Narrow" w:cs="Gautami"/>
          <w:b/>
          <w:sz w:val="24"/>
          <w:szCs w:val="24"/>
        </w:rPr>
        <w:t xml:space="preserve"> </w:t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</w:r>
      <w:r w:rsidR="00270186">
        <w:rPr>
          <w:rFonts w:ascii="Arial Narrow" w:hAnsi="Arial Narrow" w:cs="Gautami"/>
          <w:b/>
          <w:sz w:val="24"/>
          <w:szCs w:val="24"/>
        </w:rPr>
        <w:tab/>
        <w:t>1</w:t>
      </w:r>
      <w:r>
        <w:rPr>
          <w:rFonts w:ascii="Arial Narrow" w:hAnsi="Arial Narrow" w:cs="Gautami"/>
          <w:b/>
          <w:sz w:val="24"/>
          <w:szCs w:val="24"/>
        </w:rPr>
        <w:t>5</w:t>
      </w:r>
      <w:r w:rsidR="00270186">
        <w:rPr>
          <w:rFonts w:ascii="Arial Narrow" w:hAnsi="Arial Narrow" w:cs="Gautami"/>
          <w:b/>
          <w:sz w:val="24"/>
          <w:szCs w:val="24"/>
        </w:rPr>
        <w:t>00 Hours</w:t>
      </w:r>
    </w:p>
    <w:p w:rsidR="00270186" w:rsidRDefault="00270186" w:rsidP="00270186">
      <w:pPr>
        <w:pBdr>
          <w:bottom w:val="single" w:sz="12" w:space="1" w:color="auto"/>
        </w:pBdr>
        <w:spacing w:after="0" w:line="240" w:lineRule="auto"/>
        <w:rPr>
          <w:rFonts w:ascii="Arial Narrow" w:hAnsi="Arial Narrow" w:cs="Gautami"/>
          <w:b/>
          <w:sz w:val="24"/>
          <w:szCs w:val="24"/>
        </w:rPr>
      </w:pPr>
      <w:r>
        <w:rPr>
          <w:rFonts w:ascii="Arial Narrow" w:hAnsi="Arial Narrow" w:cs="Gautami"/>
          <w:b/>
          <w:sz w:val="24"/>
          <w:szCs w:val="24"/>
        </w:rPr>
        <w:tab/>
      </w:r>
    </w:p>
    <w:p w:rsidR="00BC5A55" w:rsidRDefault="00BC5A55" w:rsidP="00270186">
      <w:pPr>
        <w:spacing w:after="0" w:line="240" w:lineRule="auto"/>
        <w:rPr>
          <w:rFonts w:ascii="Maiandra GD" w:hAnsi="Maiandra GD"/>
          <w:sz w:val="32"/>
          <w:szCs w:val="32"/>
        </w:rPr>
      </w:pPr>
    </w:p>
    <w:p w:rsidR="00270186" w:rsidRPr="00765EEC" w:rsidRDefault="003B22BC" w:rsidP="003B22BC">
      <w:pPr>
        <w:widowControl w:val="0"/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The Divisional Commissioner Northern;</w:t>
      </w:r>
    </w:p>
    <w:p w:rsidR="003230AD" w:rsidRPr="00765EEC" w:rsidRDefault="003230AD" w:rsidP="003B22BC">
      <w:pPr>
        <w:widowControl w:val="0"/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Traditional Leaders of the Vanua of </w:t>
      </w:r>
      <w:proofErr w:type="spellStart"/>
      <w:r w:rsidRPr="00765EEC">
        <w:rPr>
          <w:rFonts w:ascii="Maiandra GD" w:hAnsi="Maiandra GD"/>
          <w:sz w:val="24"/>
          <w:szCs w:val="24"/>
        </w:rPr>
        <w:t>Cakaudrove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&amp; </w:t>
      </w:r>
      <w:proofErr w:type="spellStart"/>
      <w:r w:rsidRPr="00765EEC">
        <w:rPr>
          <w:rFonts w:ascii="Maiandra GD" w:hAnsi="Maiandra GD"/>
          <w:sz w:val="24"/>
          <w:szCs w:val="24"/>
        </w:rPr>
        <w:t>Taveuni</w:t>
      </w:r>
      <w:proofErr w:type="spellEnd"/>
      <w:r w:rsidRPr="00765EEC">
        <w:rPr>
          <w:rFonts w:ascii="Maiandra GD" w:hAnsi="Maiandra GD"/>
          <w:sz w:val="24"/>
          <w:szCs w:val="24"/>
        </w:rPr>
        <w:t>;</w:t>
      </w:r>
    </w:p>
    <w:p w:rsidR="003230AD" w:rsidRPr="00765EEC" w:rsidRDefault="003230AD" w:rsidP="003B22BC">
      <w:pPr>
        <w:widowControl w:val="0"/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Members of the Business Community;</w:t>
      </w:r>
    </w:p>
    <w:p w:rsidR="003230AD" w:rsidRPr="00765EEC" w:rsidRDefault="005B0FB0" w:rsidP="003B22BC">
      <w:pPr>
        <w:widowControl w:val="0"/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Commissioner of Corrections and your Staff;</w:t>
      </w:r>
    </w:p>
    <w:p w:rsidR="005B0FB0" w:rsidRPr="00765EEC" w:rsidRDefault="005B0FB0" w:rsidP="003B22BC">
      <w:pPr>
        <w:widowControl w:val="0"/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proofErr w:type="gramStart"/>
      <w:r w:rsidRPr="00765EEC">
        <w:rPr>
          <w:rFonts w:ascii="Maiandra GD" w:hAnsi="Maiandra GD"/>
          <w:sz w:val="24"/>
          <w:szCs w:val="24"/>
        </w:rPr>
        <w:t>Invited Guests.</w:t>
      </w:r>
      <w:proofErr w:type="gramEnd"/>
    </w:p>
    <w:p w:rsidR="005B0FB0" w:rsidRPr="00765EEC" w:rsidRDefault="005B0FB0" w:rsidP="003B22BC">
      <w:pPr>
        <w:widowControl w:val="0"/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</w:p>
    <w:p w:rsidR="005B0FB0" w:rsidRPr="00765EEC" w:rsidRDefault="005B0FB0" w:rsidP="003B22BC">
      <w:pPr>
        <w:widowControl w:val="0"/>
        <w:autoSpaceDE w:val="0"/>
        <w:autoSpaceDN w:val="0"/>
        <w:adjustRightInd w:val="0"/>
        <w:spacing w:after="0" w:line="360" w:lineRule="auto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Ni </w:t>
      </w:r>
      <w:proofErr w:type="spellStart"/>
      <w:proofErr w:type="gramStart"/>
      <w:r w:rsidRPr="00765EEC">
        <w:rPr>
          <w:rFonts w:ascii="Maiandra GD" w:hAnsi="Maiandra GD"/>
          <w:sz w:val="24"/>
          <w:szCs w:val="24"/>
        </w:rPr>
        <w:t>sa</w:t>
      </w:r>
      <w:proofErr w:type="spellEnd"/>
      <w:proofErr w:type="gramEnd"/>
      <w:r w:rsidRPr="00765EEC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765EEC">
        <w:rPr>
          <w:rFonts w:ascii="Maiandra GD" w:hAnsi="Maiandra GD"/>
          <w:sz w:val="24"/>
          <w:szCs w:val="24"/>
        </w:rPr>
        <w:t>bula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765EEC">
        <w:rPr>
          <w:rFonts w:ascii="Maiandra GD" w:hAnsi="Maiandra GD"/>
          <w:sz w:val="24"/>
          <w:szCs w:val="24"/>
        </w:rPr>
        <w:t>vinaka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765EEC">
        <w:rPr>
          <w:rFonts w:ascii="Maiandra GD" w:hAnsi="Maiandra GD"/>
          <w:sz w:val="24"/>
          <w:szCs w:val="24"/>
        </w:rPr>
        <w:t>mai</w:t>
      </w:r>
      <w:proofErr w:type="spellEnd"/>
      <w:r w:rsidRPr="00765EEC">
        <w:rPr>
          <w:rFonts w:ascii="Maiandra GD" w:hAnsi="Maiandra GD"/>
          <w:sz w:val="24"/>
          <w:szCs w:val="24"/>
        </w:rPr>
        <w:t>.</w:t>
      </w: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Thank you for the Guard of </w:t>
      </w:r>
      <w:proofErr w:type="spellStart"/>
      <w:r w:rsidRPr="00765EEC">
        <w:rPr>
          <w:rFonts w:ascii="Maiandra GD" w:hAnsi="Maiandra GD"/>
          <w:sz w:val="24"/>
          <w:szCs w:val="24"/>
        </w:rPr>
        <w:t>Honour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accorded to me.  Thank you also for the invitation to open this facility.  I am indeed </w:t>
      </w:r>
      <w:proofErr w:type="spellStart"/>
      <w:r w:rsidRPr="00765EEC">
        <w:rPr>
          <w:rFonts w:ascii="Maiandra GD" w:hAnsi="Maiandra GD"/>
          <w:sz w:val="24"/>
          <w:szCs w:val="24"/>
        </w:rPr>
        <w:t>honoured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to officiate at this occasion, even though it has taken over two years to complete.</w:t>
      </w: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Today marks a new era in Corrections work on </w:t>
      </w:r>
      <w:proofErr w:type="spellStart"/>
      <w:r w:rsidRPr="00765EEC">
        <w:rPr>
          <w:rFonts w:ascii="Maiandra GD" w:hAnsi="Maiandra GD"/>
          <w:sz w:val="24"/>
          <w:szCs w:val="24"/>
        </w:rPr>
        <w:t>Taveuni</w:t>
      </w:r>
      <w:proofErr w:type="spellEnd"/>
      <w:r w:rsidRPr="00765EEC">
        <w:rPr>
          <w:rFonts w:ascii="Maiandra GD" w:hAnsi="Maiandra GD"/>
          <w:sz w:val="24"/>
          <w:szCs w:val="24"/>
        </w:rPr>
        <w:t>.  It also marks the close of a chapter that was initiated in 1994.  That chapter saw the then 10-men Police holding cells for remand prisoners converted into prison cell blocks for the Fiji Prison Service.</w:t>
      </w: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lastRenderedPageBreak/>
        <w:t>Likewise, the former Police Station was also converted into the Prisons Administrativ</w:t>
      </w:r>
      <w:r w:rsidR="009F0F89" w:rsidRPr="00765EEC">
        <w:rPr>
          <w:rFonts w:ascii="Maiandra GD" w:hAnsi="Maiandra GD"/>
          <w:sz w:val="24"/>
          <w:szCs w:val="24"/>
        </w:rPr>
        <w:t xml:space="preserve">e Office to oversee the inmates. </w:t>
      </w:r>
      <w:r w:rsidRPr="00765EEC">
        <w:rPr>
          <w:rFonts w:ascii="Maiandra GD" w:hAnsi="Maiandra GD"/>
          <w:sz w:val="24"/>
          <w:szCs w:val="24"/>
        </w:rPr>
        <w:t xml:space="preserve">10 Officers were assigned to </w:t>
      </w:r>
      <w:proofErr w:type="spellStart"/>
      <w:r w:rsidRPr="00765EEC">
        <w:rPr>
          <w:rFonts w:ascii="Maiandra GD" w:hAnsi="Maiandra GD"/>
          <w:sz w:val="24"/>
          <w:szCs w:val="24"/>
        </w:rPr>
        <w:t>Taveuni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to manage the new </w:t>
      </w:r>
      <w:r w:rsidRPr="00765EEC">
        <w:rPr>
          <w:rFonts w:ascii="Maiandra GD" w:hAnsi="Maiandra GD"/>
          <w:i/>
          <w:sz w:val="24"/>
          <w:szCs w:val="24"/>
        </w:rPr>
        <w:t>“Prison”.</w:t>
      </w:r>
      <w:r w:rsidRPr="00765EEC">
        <w:rPr>
          <w:rFonts w:ascii="Maiandra GD" w:hAnsi="Maiandra GD"/>
          <w:sz w:val="24"/>
          <w:szCs w:val="24"/>
        </w:rPr>
        <w:t xml:space="preserve">  Under that arrangement, 15 acres of land was allocated for their use for farming.  This had been the situation for almost two decades.</w:t>
      </w: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However, over the years, the number of people from </w:t>
      </w:r>
      <w:proofErr w:type="spellStart"/>
      <w:r w:rsidRPr="00765EEC">
        <w:rPr>
          <w:rFonts w:ascii="Maiandra GD" w:hAnsi="Maiandra GD"/>
          <w:sz w:val="24"/>
          <w:szCs w:val="24"/>
        </w:rPr>
        <w:t>Taveuni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in our Corrections institutions has continued to increase.</w:t>
      </w: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There has also been an increase in the number of crimes on </w:t>
      </w:r>
      <w:proofErr w:type="spellStart"/>
      <w:r w:rsidRPr="00765EEC">
        <w:rPr>
          <w:rFonts w:ascii="Maiandra GD" w:hAnsi="Maiandra GD"/>
          <w:sz w:val="24"/>
          <w:szCs w:val="24"/>
        </w:rPr>
        <w:t>Taveuni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with various degrees of severity.  Further, </w:t>
      </w:r>
      <w:proofErr w:type="spellStart"/>
      <w:r w:rsidRPr="00765EEC">
        <w:rPr>
          <w:rFonts w:ascii="Maiandra GD" w:hAnsi="Maiandra GD"/>
          <w:sz w:val="24"/>
          <w:szCs w:val="24"/>
        </w:rPr>
        <w:t>Taveuni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has immense tracts of unutilized land that could be developed to supply the other institutions in </w:t>
      </w:r>
      <w:proofErr w:type="spellStart"/>
      <w:r w:rsidRPr="00765EEC">
        <w:rPr>
          <w:rFonts w:ascii="Maiandra GD" w:hAnsi="Maiandra GD"/>
          <w:sz w:val="24"/>
          <w:szCs w:val="24"/>
        </w:rPr>
        <w:t>Viti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765EEC">
        <w:rPr>
          <w:rFonts w:ascii="Maiandra GD" w:hAnsi="Maiandra GD"/>
          <w:sz w:val="24"/>
          <w:szCs w:val="24"/>
        </w:rPr>
        <w:t>Levu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and Vanua </w:t>
      </w:r>
      <w:proofErr w:type="spellStart"/>
      <w:r w:rsidRPr="00765EEC">
        <w:rPr>
          <w:rFonts w:ascii="Maiandra GD" w:hAnsi="Maiandra GD"/>
          <w:sz w:val="24"/>
          <w:szCs w:val="24"/>
        </w:rPr>
        <w:t>Levu</w:t>
      </w:r>
      <w:proofErr w:type="spellEnd"/>
      <w:r w:rsidRPr="00765EEC">
        <w:rPr>
          <w:rFonts w:ascii="Maiandra GD" w:hAnsi="Maiandra GD"/>
          <w:sz w:val="24"/>
          <w:szCs w:val="24"/>
        </w:rPr>
        <w:t>.</w:t>
      </w: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B0FB0" w:rsidRPr="00765EEC" w:rsidRDefault="00C625D9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With the island playing the lead role in </w:t>
      </w:r>
      <w:proofErr w:type="spellStart"/>
      <w:r w:rsidRPr="00765EEC">
        <w:rPr>
          <w:rFonts w:ascii="Maiandra GD" w:hAnsi="Maiandra GD"/>
          <w:sz w:val="24"/>
          <w:szCs w:val="24"/>
        </w:rPr>
        <w:t>dalo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exports, it provides the ideal extension of the Fiji Corrections Service commercialization </w:t>
      </w:r>
      <w:proofErr w:type="spellStart"/>
      <w:r w:rsidRPr="00765EEC">
        <w:rPr>
          <w:rFonts w:ascii="Maiandra GD" w:hAnsi="Maiandra GD"/>
          <w:sz w:val="24"/>
          <w:szCs w:val="24"/>
        </w:rPr>
        <w:t>programme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currently </w:t>
      </w:r>
      <w:proofErr w:type="spellStart"/>
      <w:r w:rsidRPr="00765EEC">
        <w:rPr>
          <w:rFonts w:ascii="Maiandra GD" w:hAnsi="Maiandra GD"/>
          <w:sz w:val="24"/>
          <w:szCs w:val="24"/>
        </w:rPr>
        <w:t>centred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in </w:t>
      </w:r>
      <w:proofErr w:type="spellStart"/>
      <w:r w:rsidRPr="00765EEC">
        <w:rPr>
          <w:rFonts w:ascii="Maiandra GD" w:hAnsi="Maiandra GD"/>
          <w:sz w:val="24"/>
          <w:szCs w:val="24"/>
        </w:rPr>
        <w:t>Naboro</w:t>
      </w:r>
      <w:proofErr w:type="spellEnd"/>
      <w:r w:rsidRPr="00765EEC">
        <w:rPr>
          <w:rFonts w:ascii="Maiandra GD" w:hAnsi="Maiandra GD"/>
          <w:sz w:val="24"/>
          <w:szCs w:val="24"/>
        </w:rPr>
        <w:t>.</w:t>
      </w:r>
    </w:p>
    <w:p w:rsidR="00ED2A2F" w:rsidRPr="00765EEC" w:rsidRDefault="00ED2A2F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Now, </w:t>
      </w:r>
      <w:r w:rsidR="005502B9" w:rsidRPr="00765EEC">
        <w:rPr>
          <w:rFonts w:ascii="Maiandra GD" w:hAnsi="Maiandra GD"/>
          <w:sz w:val="24"/>
          <w:szCs w:val="24"/>
        </w:rPr>
        <w:t xml:space="preserve">with a number of resorts on and around </w:t>
      </w:r>
      <w:proofErr w:type="spellStart"/>
      <w:r w:rsidR="005502B9" w:rsidRPr="00765EEC">
        <w:rPr>
          <w:rFonts w:ascii="Maiandra GD" w:hAnsi="Maiandra GD"/>
          <w:sz w:val="24"/>
          <w:szCs w:val="24"/>
        </w:rPr>
        <w:t>Taveuni</w:t>
      </w:r>
      <w:proofErr w:type="spellEnd"/>
      <w:r w:rsidR="005502B9" w:rsidRPr="00765EEC">
        <w:rPr>
          <w:rFonts w:ascii="Maiandra GD" w:hAnsi="Maiandra GD"/>
          <w:sz w:val="24"/>
          <w:szCs w:val="24"/>
        </w:rPr>
        <w:t>, the development of commercial vegetable farming to supply these is a definite possibility on the Island.</w:t>
      </w:r>
    </w:p>
    <w:p w:rsidR="005502B9" w:rsidRPr="00765EEC" w:rsidRDefault="005502B9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502B9" w:rsidRPr="00765EEC" w:rsidRDefault="005502B9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Additionally, there has been severe over-crowding encountered within the other Corrections institutions in the country.</w:t>
      </w:r>
    </w:p>
    <w:p w:rsidR="005502B9" w:rsidRPr="00765EEC" w:rsidRDefault="005502B9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502B9" w:rsidRPr="00765EEC" w:rsidRDefault="002D1D27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All these issues</w:t>
      </w:r>
      <w:r w:rsidR="005502B9" w:rsidRPr="00765EEC">
        <w:rPr>
          <w:rFonts w:ascii="Maiandra GD" w:hAnsi="Maiandra GD"/>
          <w:sz w:val="24"/>
          <w:szCs w:val="24"/>
        </w:rPr>
        <w:t xml:space="preserve"> had provided the rationale for the push to expand the Corrections set</w:t>
      </w:r>
      <w:r w:rsidR="004A6093" w:rsidRPr="00765EEC">
        <w:rPr>
          <w:rFonts w:ascii="Maiandra GD" w:hAnsi="Maiandra GD"/>
          <w:sz w:val="24"/>
          <w:szCs w:val="24"/>
        </w:rPr>
        <w:t>-</w:t>
      </w:r>
      <w:r w:rsidR="005502B9" w:rsidRPr="00765EEC">
        <w:rPr>
          <w:rFonts w:ascii="Maiandra GD" w:hAnsi="Maiandra GD"/>
          <w:sz w:val="24"/>
          <w:szCs w:val="24"/>
        </w:rPr>
        <w:t xml:space="preserve">up in </w:t>
      </w:r>
      <w:proofErr w:type="spellStart"/>
      <w:r w:rsidR="005502B9" w:rsidRPr="00765EEC">
        <w:rPr>
          <w:rFonts w:ascii="Maiandra GD" w:hAnsi="Maiandra GD"/>
          <w:sz w:val="24"/>
          <w:szCs w:val="24"/>
        </w:rPr>
        <w:t>Taveuni</w:t>
      </w:r>
      <w:proofErr w:type="spellEnd"/>
      <w:r w:rsidR="004A6093" w:rsidRPr="00765EEC">
        <w:rPr>
          <w:rFonts w:ascii="Maiandra GD" w:hAnsi="Maiandra GD"/>
          <w:sz w:val="24"/>
          <w:szCs w:val="24"/>
        </w:rPr>
        <w:t>;</w:t>
      </w:r>
      <w:r w:rsidR="005502B9" w:rsidRPr="00765EEC">
        <w:rPr>
          <w:rFonts w:ascii="Maiandra GD" w:hAnsi="Maiandra GD"/>
          <w:sz w:val="24"/>
          <w:szCs w:val="24"/>
        </w:rPr>
        <w:t xml:space="preserve"> and capitalize on these positive elements.</w:t>
      </w:r>
    </w:p>
    <w:p w:rsidR="005502B9" w:rsidRPr="00765EEC" w:rsidRDefault="005502B9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502B9" w:rsidRPr="00765EEC" w:rsidRDefault="005502B9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As a consequence, discussions were held with </w:t>
      </w:r>
      <w:r w:rsidR="00596E3A" w:rsidRPr="00765EEC">
        <w:rPr>
          <w:rFonts w:ascii="Maiandra GD" w:hAnsi="Maiandra GD"/>
          <w:sz w:val="24"/>
          <w:szCs w:val="24"/>
        </w:rPr>
        <w:t>traditional Leaders on the island and the Ministry of Lands for the expansion of the Corrections site.</w:t>
      </w:r>
    </w:p>
    <w:p w:rsidR="00596E3A" w:rsidRPr="00765EEC" w:rsidRDefault="00596E3A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96E3A" w:rsidRPr="00765EEC" w:rsidRDefault="00596E3A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The positive outcomes of those discussions in 2010 saw the beginning of what we now witness here today.</w:t>
      </w:r>
    </w:p>
    <w:p w:rsidR="00596E3A" w:rsidRPr="00765EEC" w:rsidRDefault="00596E3A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96E3A" w:rsidRPr="00765EEC" w:rsidRDefault="00596E3A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It is not easy to allocate major resources like land for the use of a Department like the </w:t>
      </w:r>
      <w:r w:rsidRPr="00765EEC">
        <w:rPr>
          <w:rFonts w:ascii="Maiandra GD" w:hAnsi="Maiandra GD"/>
          <w:sz w:val="24"/>
          <w:szCs w:val="24"/>
        </w:rPr>
        <w:lastRenderedPageBreak/>
        <w:t xml:space="preserve">Corrections Service.  After all, they are supposed to look after the </w:t>
      </w:r>
      <w:r w:rsidRPr="00765EEC">
        <w:rPr>
          <w:rFonts w:ascii="Maiandra GD" w:hAnsi="Maiandra GD"/>
          <w:i/>
          <w:sz w:val="24"/>
          <w:szCs w:val="24"/>
        </w:rPr>
        <w:t>“drags, the ill-disciplined and the outcasts”</w:t>
      </w:r>
      <w:r w:rsidRPr="00765EEC">
        <w:rPr>
          <w:rFonts w:ascii="Maiandra GD" w:hAnsi="Maiandra GD"/>
          <w:sz w:val="24"/>
          <w:szCs w:val="24"/>
        </w:rPr>
        <w:t xml:space="preserve"> of our society.</w:t>
      </w:r>
    </w:p>
    <w:p w:rsidR="00596E3A" w:rsidRPr="00765EEC" w:rsidRDefault="00596E3A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96E3A" w:rsidRPr="00765EEC" w:rsidRDefault="00596E3A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This facility is a testimony of the good heart, foresight and support of the traditional leaders for their own sons who will patronize this facility.</w:t>
      </w:r>
    </w:p>
    <w:p w:rsidR="003D13C1" w:rsidRPr="00765EEC" w:rsidRDefault="003D13C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3D13C1" w:rsidRPr="00765EEC" w:rsidRDefault="003D13C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My Government will reciprocate this goodness by ensuring that all t</w:t>
      </w:r>
      <w:r w:rsidR="00F1015A" w:rsidRPr="00765EEC">
        <w:rPr>
          <w:rFonts w:ascii="Maiandra GD" w:hAnsi="Maiandra GD"/>
          <w:sz w:val="24"/>
          <w:szCs w:val="24"/>
        </w:rPr>
        <w:t>hose who enter any Corrections C</w:t>
      </w:r>
      <w:r w:rsidRPr="00765EEC">
        <w:rPr>
          <w:rFonts w:ascii="Maiandra GD" w:hAnsi="Maiandra GD"/>
          <w:sz w:val="24"/>
          <w:szCs w:val="24"/>
        </w:rPr>
        <w:t>entre in the country will be provided all the necessary care, to change him or her into a responsible citizen upon release.</w:t>
      </w:r>
    </w:p>
    <w:p w:rsidR="003D13C1" w:rsidRPr="00765EEC" w:rsidRDefault="003D13C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3D13C1" w:rsidRPr="00765EEC" w:rsidRDefault="00BB4286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proofErr w:type="spellStart"/>
      <w:proofErr w:type="gramStart"/>
      <w:r w:rsidRPr="00765EEC">
        <w:rPr>
          <w:rFonts w:ascii="Maiandra GD" w:hAnsi="Maiandra GD"/>
          <w:sz w:val="24"/>
          <w:szCs w:val="24"/>
        </w:rPr>
        <w:t>Vinaka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765EEC">
        <w:rPr>
          <w:rFonts w:ascii="Maiandra GD" w:hAnsi="Maiandra GD"/>
          <w:sz w:val="24"/>
          <w:szCs w:val="24"/>
        </w:rPr>
        <w:t>vakalevu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to all the L</w:t>
      </w:r>
      <w:r w:rsidR="003D13C1" w:rsidRPr="00765EEC">
        <w:rPr>
          <w:rFonts w:ascii="Maiandra GD" w:hAnsi="Maiandra GD"/>
          <w:sz w:val="24"/>
          <w:szCs w:val="24"/>
        </w:rPr>
        <w:t>eaders for your support and goodwill.</w:t>
      </w:r>
      <w:proofErr w:type="gramEnd"/>
    </w:p>
    <w:p w:rsidR="003D13C1" w:rsidRPr="00765EEC" w:rsidRDefault="003D13C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3D13C1" w:rsidRPr="00765EEC" w:rsidRDefault="003D13C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At a total cost of $275,000, </w:t>
      </w:r>
      <w:proofErr w:type="spellStart"/>
      <w:r w:rsidRPr="00765EEC">
        <w:rPr>
          <w:rFonts w:ascii="Maiandra GD" w:hAnsi="Maiandra GD"/>
          <w:sz w:val="24"/>
          <w:szCs w:val="24"/>
        </w:rPr>
        <w:t>Taveuni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today boasts one of the more modern Corrections facilities in the country.  I would also like to commend the efforts of the contractor, </w:t>
      </w:r>
      <w:proofErr w:type="spellStart"/>
      <w:r w:rsidRPr="00765EEC">
        <w:rPr>
          <w:rFonts w:ascii="Maiandra GD" w:hAnsi="Maiandra GD"/>
          <w:sz w:val="24"/>
          <w:szCs w:val="24"/>
        </w:rPr>
        <w:t>Mr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Taylor, for his excellent handiwork.</w:t>
      </w:r>
    </w:p>
    <w:p w:rsidR="003D13C1" w:rsidRPr="00765EEC" w:rsidRDefault="003D13C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3D13C1" w:rsidRPr="00765EEC" w:rsidRDefault="003D13C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This new Facility has the capacity to accommodate 50 inmates, a five-fold increase from the original set-up.  It will also need an extra 20 Officers to man the facility.  </w:t>
      </w:r>
      <w:r w:rsidR="00BB4286" w:rsidRPr="00765EEC">
        <w:rPr>
          <w:rFonts w:ascii="Maiandra GD" w:hAnsi="Maiandra GD"/>
          <w:sz w:val="24"/>
          <w:szCs w:val="24"/>
        </w:rPr>
        <w:t>Cabinet had already approved the staffing for this</w:t>
      </w:r>
      <w:r w:rsidR="00516561" w:rsidRPr="00765EEC">
        <w:rPr>
          <w:rFonts w:ascii="Maiandra GD" w:hAnsi="Maiandra GD"/>
          <w:sz w:val="24"/>
          <w:szCs w:val="24"/>
        </w:rPr>
        <w:t>,</w:t>
      </w:r>
      <w:r w:rsidR="00BB4286" w:rsidRPr="00765EEC">
        <w:rPr>
          <w:rFonts w:ascii="Maiandra GD" w:hAnsi="Maiandra GD"/>
          <w:sz w:val="24"/>
          <w:szCs w:val="24"/>
        </w:rPr>
        <w:t xml:space="preserve"> last year.</w:t>
      </w: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813C6F" w:rsidRPr="00765EEC" w:rsidRDefault="00813C6F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813C6F" w:rsidRPr="00765EEC" w:rsidRDefault="00813C6F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The Centre comes with 22 acres for farm development.  This would indeed bring to fruition the dreams that birthed the rationale for the development of this facility.</w:t>
      </w:r>
    </w:p>
    <w:p w:rsidR="00A31522" w:rsidRPr="00765EEC" w:rsidRDefault="00A31522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To the people of </w:t>
      </w:r>
      <w:proofErr w:type="spellStart"/>
      <w:r w:rsidRPr="00765EEC">
        <w:rPr>
          <w:rFonts w:ascii="Maiandra GD" w:hAnsi="Maiandra GD"/>
          <w:sz w:val="24"/>
          <w:szCs w:val="24"/>
        </w:rPr>
        <w:t>Taveuni</w:t>
      </w:r>
      <w:proofErr w:type="spellEnd"/>
      <w:r w:rsidRPr="00765EEC">
        <w:rPr>
          <w:rFonts w:ascii="Maiandra GD" w:hAnsi="Maiandra GD"/>
          <w:sz w:val="24"/>
          <w:szCs w:val="24"/>
        </w:rPr>
        <w:t>, the Fiji Corrections Service would need your total support in all aspects of their operation here.</w:t>
      </w: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More particularly, support is needed in the rehabilitation </w:t>
      </w:r>
      <w:proofErr w:type="spellStart"/>
      <w:r w:rsidRPr="00765EEC">
        <w:rPr>
          <w:rFonts w:ascii="Maiandra GD" w:hAnsi="Maiandra GD"/>
          <w:sz w:val="24"/>
          <w:szCs w:val="24"/>
        </w:rPr>
        <w:t>programmes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for all those that will be housed in this facility.</w:t>
      </w: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That they all change into responsible citizens for the betterment of our nation.</w:t>
      </w: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To that end, Distinguished Guests, I am </w:t>
      </w:r>
      <w:proofErr w:type="spellStart"/>
      <w:r w:rsidRPr="00765EEC">
        <w:rPr>
          <w:rFonts w:ascii="Maiandra GD" w:hAnsi="Maiandra GD"/>
          <w:sz w:val="24"/>
          <w:szCs w:val="24"/>
        </w:rPr>
        <w:t>honoured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to declare the </w:t>
      </w:r>
      <w:proofErr w:type="spellStart"/>
      <w:r w:rsidRPr="00765EEC">
        <w:rPr>
          <w:rFonts w:ascii="Maiandra GD" w:hAnsi="Maiandra GD"/>
          <w:sz w:val="24"/>
          <w:szCs w:val="24"/>
        </w:rPr>
        <w:t>Taveuni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Corrections Centre open.</w:t>
      </w: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 xml:space="preserve">May it in future produce many successful citizens of </w:t>
      </w:r>
      <w:proofErr w:type="gramStart"/>
      <w:r w:rsidRPr="00765EEC">
        <w:rPr>
          <w:rFonts w:ascii="Maiandra GD" w:hAnsi="Maiandra GD"/>
          <w:sz w:val="24"/>
          <w:szCs w:val="24"/>
        </w:rPr>
        <w:t>Fiji.</w:t>
      </w:r>
      <w:proofErr w:type="gramEnd"/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  <w:proofErr w:type="spellStart"/>
      <w:proofErr w:type="gramStart"/>
      <w:r w:rsidRPr="00765EEC">
        <w:rPr>
          <w:rFonts w:ascii="Maiandra GD" w:hAnsi="Maiandra GD"/>
          <w:sz w:val="24"/>
          <w:szCs w:val="24"/>
        </w:rPr>
        <w:t>Vinaka</w:t>
      </w:r>
      <w:proofErr w:type="spellEnd"/>
      <w:r w:rsidRPr="00765EEC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765EEC">
        <w:rPr>
          <w:rFonts w:ascii="Maiandra GD" w:hAnsi="Maiandra GD"/>
          <w:sz w:val="24"/>
          <w:szCs w:val="24"/>
        </w:rPr>
        <w:t>vakalevu</w:t>
      </w:r>
      <w:proofErr w:type="spellEnd"/>
      <w:r w:rsidRPr="00765EEC">
        <w:rPr>
          <w:rFonts w:ascii="Maiandra GD" w:hAnsi="Maiandra GD"/>
          <w:sz w:val="24"/>
          <w:szCs w:val="24"/>
        </w:rPr>
        <w:t>.</w:t>
      </w:r>
      <w:proofErr w:type="gramEnd"/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16561" w:rsidRPr="00765EEC" w:rsidRDefault="00516561" w:rsidP="005165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Maiandra GD" w:hAnsi="Maiandra GD"/>
          <w:sz w:val="24"/>
          <w:szCs w:val="24"/>
        </w:rPr>
      </w:pPr>
      <w:r w:rsidRPr="00765EEC">
        <w:rPr>
          <w:rFonts w:ascii="Maiandra GD" w:hAnsi="Maiandra GD"/>
          <w:sz w:val="24"/>
          <w:szCs w:val="24"/>
        </w:rPr>
        <w:t>__________________</w:t>
      </w: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16561" w:rsidRPr="00765EEC" w:rsidRDefault="00516561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BB4286" w:rsidRPr="00765EEC" w:rsidRDefault="00BB4286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BB4286" w:rsidRPr="00765EEC" w:rsidRDefault="00BB4286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96E3A" w:rsidRPr="00765EEC" w:rsidRDefault="00596E3A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96E3A" w:rsidRPr="00765EEC" w:rsidRDefault="00596E3A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4C2D77" w:rsidRPr="00765EEC" w:rsidRDefault="004C2D77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4C2D77" w:rsidRPr="00765EEC" w:rsidRDefault="004C2D77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5B0FB0" w:rsidRPr="00765EEC" w:rsidRDefault="005B0FB0" w:rsidP="00C625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Maiandra GD" w:hAnsi="Maiandra GD"/>
          <w:sz w:val="24"/>
          <w:szCs w:val="24"/>
        </w:rPr>
      </w:pPr>
    </w:p>
    <w:p w:rsidR="003B22BC" w:rsidRPr="00765EEC" w:rsidRDefault="003B22BC" w:rsidP="00C625D9">
      <w:pPr>
        <w:widowControl w:val="0"/>
        <w:autoSpaceDE w:val="0"/>
        <w:autoSpaceDN w:val="0"/>
        <w:adjustRightInd w:val="0"/>
        <w:jc w:val="both"/>
        <w:rPr>
          <w:rFonts w:ascii="Maiandra GD" w:hAnsi="Maiandra GD"/>
          <w:sz w:val="24"/>
          <w:szCs w:val="24"/>
        </w:rPr>
      </w:pPr>
    </w:p>
    <w:p w:rsidR="00270186" w:rsidRPr="00765EEC" w:rsidRDefault="00270186" w:rsidP="00C625D9">
      <w:pPr>
        <w:pStyle w:val="Default"/>
        <w:spacing w:line="360" w:lineRule="auto"/>
        <w:jc w:val="both"/>
        <w:rPr>
          <w:rFonts w:ascii="Maiandra GD" w:hAnsi="Maiandra GD" w:cs="Tahoma"/>
          <w:b/>
          <w:lang w:val="en-GB"/>
        </w:rPr>
      </w:pPr>
    </w:p>
    <w:p w:rsidR="00270186" w:rsidRPr="00765EEC" w:rsidRDefault="00270186" w:rsidP="00C625D9">
      <w:pPr>
        <w:pStyle w:val="Default"/>
        <w:spacing w:line="360" w:lineRule="auto"/>
        <w:jc w:val="both"/>
        <w:rPr>
          <w:rFonts w:ascii="Maiandra GD" w:hAnsi="Maiandra GD" w:cs="Tahoma"/>
          <w:b/>
          <w:lang w:val="en-GB"/>
        </w:rPr>
      </w:pPr>
    </w:p>
    <w:p w:rsidR="00270186" w:rsidRPr="00765EEC" w:rsidRDefault="00270186" w:rsidP="00C625D9">
      <w:pPr>
        <w:pStyle w:val="Default"/>
        <w:spacing w:line="360" w:lineRule="auto"/>
        <w:jc w:val="both"/>
        <w:rPr>
          <w:rFonts w:ascii="Maiandra GD" w:hAnsi="Maiandra GD" w:cs="Tahoma"/>
          <w:b/>
          <w:lang w:val="en-GB"/>
        </w:rPr>
      </w:pPr>
    </w:p>
    <w:p w:rsidR="00270186" w:rsidRPr="00765EEC" w:rsidRDefault="00270186" w:rsidP="00C625D9">
      <w:pPr>
        <w:widowControl w:val="0"/>
        <w:autoSpaceDE w:val="0"/>
        <w:autoSpaceDN w:val="0"/>
        <w:adjustRightInd w:val="0"/>
        <w:jc w:val="both"/>
        <w:rPr>
          <w:rFonts w:ascii="Maiandra GD" w:hAnsi="Maiandra GD"/>
          <w:b/>
          <w:sz w:val="24"/>
          <w:szCs w:val="24"/>
        </w:rPr>
      </w:pPr>
    </w:p>
    <w:p w:rsidR="007B2C51" w:rsidRDefault="007B2C51" w:rsidP="00624FD7">
      <w:pPr>
        <w:jc w:val="center"/>
      </w:pPr>
    </w:p>
    <w:sectPr w:rsidR="007B2C51" w:rsidSect="005B0FB0">
      <w:footerReference w:type="default" r:id="rId9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0C" w:rsidRDefault="00B42E0C" w:rsidP="001B0E27">
      <w:pPr>
        <w:spacing w:after="0" w:line="240" w:lineRule="auto"/>
      </w:pPr>
      <w:r>
        <w:separator/>
      </w:r>
    </w:p>
  </w:endnote>
  <w:endnote w:type="continuationSeparator" w:id="0">
    <w:p w:rsidR="00B42E0C" w:rsidRDefault="00B42E0C" w:rsidP="001B0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09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0E27" w:rsidRDefault="001B0E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E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0E27" w:rsidRDefault="001B0E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0C" w:rsidRDefault="00B42E0C" w:rsidP="001B0E27">
      <w:pPr>
        <w:spacing w:after="0" w:line="240" w:lineRule="auto"/>
      </w:pPr>
      <w:r>
        <w:separator/>
      </w:r>
    </w:p>
  </w:footnote>
  <w:footnote w:type="continuationSeparator" w:id="0">
    <w:p w:rsidR="00B42E0C" w:rsidRDefault="00B42E0C" w:rsidP="001B0E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FD7"/>
    <w:rsid w:val="001970FE"/>
    <w:rsid w:val="001B0E27"/>
    <w:rsid w:val="001B7BDE"/>
    <w:rsid w:val="00270186"/>
    <w:rsid w:val="002D1D27"/>
    <w:rsid w:val="003230AD"/>
    <w:rsid w:val="003B22BC"/>
    <w:rsid w:val="003D13C1"/>
    <w:rsid w:val="00452BB0"/>
    <w:rsid w:val="004A6093"/>
    <w:rsid w:val="004C2D77"/>
    <w:rsid w:val="004C6E1D"/>
    <w:rsid w:val="00516561"/>
    <w:rsid w:val="005306B9"/>
    <w:rsid w:val="005502B9"/>
    <w:rsid w:val="00596E3A"/>
    <w:rsid w:val="005B0FB0"/>
    <w:rsid w:val="005E08B5"/>
    <w:rsid w:val="00612233"/>
    <w:rsid w:val="00624FD7"/>
    <w:rsid w:val="00765EEC"/>
    <w:rsid w:val="007B2C51"/>
    <w:rsid w:val="007C18AD"/>
    <w:rsid w:val="00813C6F"/>
    <w:rsid w:val="00960F02"/>
    <w:rsid w:val="009F0F89"/>
    <w:rsid w:val="00A31522"/>
    <w:rsid w:val="00B42E0C"/>
    <w:rsid w:val="00BB4286"/>
    <w:rsid w:val="00BC5A55"/>
    <w:rsid w:val="00C01C4C"/>
    <w:rsid w:val="00C625D9"/>
    <w:rsid w:val="00C66791"/>
    <w:rsid w:val="00E15918"/>
    <w:rsid w:val="00ED2A2F"/>
    <w:rsid w:val="00F0003F"/>
    <w:rsid w:val="00F1015A"/>
    <w:rsid w:val="00F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FD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F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0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0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E2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1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FD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F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01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0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E2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B0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E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ijiembassy.be/arms_l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mkj</dc:creator>
  <cp:lastModifiedBy>mkj</cp:lastModifiedBy>
  <cp:revision>5</cp:revision>
  <dcterms:created xsi:type="dcterms:W3CDTF">2013-03-11T01:16:00Z</dcterms:created>
  <dcterms:modified xsi:type="dcterms:W3CDTF">2013-03-26T23:35:00Z</dcterms:modified>
</cp:coreProperties>
</file>