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E8" w:rsidRDefault="00466BE8" w:rsidP="003D076F">
      <w:pPr>
        <w:jc w:val="center"/>
        <w:rPr>
          <w:sz w:val="28"/>
          <w:szCs w:val="28"/>
        </w:rPr>
      </w:pPr>
      <w:bookmarkStart w:id="0" w:name="_GoBack"/>
      <w:bookmarkEnd w:id="0"/>
      <w:r w:rsidRPr="00894BB1">
        <w:rPr>
          <w:rFonts w:ascii="Maiandra GD" w:hAnsi="Maiandra GD" w:cs="Tahoma"/>
          <w:b/>
          <w:noProof/>
        </w:rPr>
        <w:drawing>
          <wp:anchor distT="0" distB="0" distL="114300" distR="114300" simplePos="0" relativeHeight="251659264" behindDoc="0" locked="0" layoutInCell="1" allowOverlap="1" wp14:anchorId="57DD5801" wp14:editId="61860F81">
            <wp:simplePos x="0" y="0"/>
            <wp:positionH relativeFrom="column">
              <wp:posOffset>1971675</wp:posOffset>
            </wp:positionH>
            <wp:positionV relativeFrom="paragraph">
              <wp:posOffset>-409575</wp:posOffset>
            </wp:positionV>
            <wp:extent cx="1133475" cy="1143000"/>
            <wp:effectExtent l="0" t="0" r="9525" b="0"/>
            <wp:wrapSquare wrapText="right"/>
            <wp:docPr id="2" name="Picture 2" descr="Description: Description: http://www.fijiembassy.be/arms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http://www.fijiembassy.be/arms_lg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BE8" w:rsidRDefault="00466BE8" w:rsidP="003D076F">
      <w:pPr>
        <w:jc w:val="center"/>
        <w:rPr>
          <w:sz w:val="28"/>
          <w:szCs w:val="28"/>
        </w:rPr>
      </w:pPr>
    </w:p>
    <w:p w:rsidR="00466BE8" w:rsidRDefault="00466BE8" w:rsidP="003D076F">
      <w:pPr>
        <w:jc w:val="center"/>
        <w:rPr>
          <w:sz w:val="28"/>
          <w:szCs w:val="28"/>
        </w:rPr>
      </w:pPr>
    </w:p>
    <w:p w:rsidR="00466BE8" w:rsidRDefault="00466BE8" w:rsidP="003D076F">
      <w:pPr>
        <w:jc w:val="center"/>
        <w:rPr>
          <w:sz w:val="28"/>
          <w:szCs w:val="28"/>
        </w:rPr>
      </w:pPr>
    </w:p>
    <w:p w:rsidR="00662DB4" w:rsidRPr="00B00316" w:rsidRDefault="00662DB4" w:rsidP="00662DB4">
      <w:pPr>
        <w:pStyle w:val="Default"/>
        <w:spacing w:line="360" w:lineRule="auto"/>
        <w:jc w:val="center"/>
        <w:rPr>
          <w:rFonts w:ascii="Maiandra GD" w:hAnsi="Maiandra GD" w:cs="Tahoma"/>
          <w:b/>
          <w:lang w:val="en-GB"/>
        </w:rPr>
      </w:pPr>
      <w:r w:rsidRPr="00B00316">
        <w:rPr>
          <w:rFonts w:ascii="Maiandra GD" w:hAnsi="Maiandra GD" w:cs="Tahoma"/>
          <w:b/>
          <w:lang w:val="en-GB"/>
        </w:rPr>
        <w:t>Commodore J. V. Bainimarama, CF(Mil), OSt.J, MSD, jssc, psc</w:t>
      </w:r>
    </w:p>
    <w:p w:rsidR="00662DB4" w:rsidRDefault="00662DB4" w:rsidP="00662DB4">
      <w:pPr>
        <w:jc w:val="both"/>
        <w:rPr>
          <w:rFonts w:ascii="Maiandra GD" w:hAnsi="Maiandra GD" w:cs="Tahoma"/>
          <w:b/>
        </w:rPr>
      </w:pPr>
      <w:r w:rsidRPr="00B00316">
        <w:rPr>
          <w:rFonts w:ascii="Maiandra GD" w:hAnsi="Maiandra GD" w:cs="Tahoma"/>
          <w:b/>
        </w:rPr>
        <w:t>Prime Minister</w:t>
      </w:r>
      <w:r>
        <w:rPr>
          <w:rFonts w:ascii="Maiandra GD" w:hAnsi="Maiandra GD" w:cs="Tahoma"/>
          <w:b/>
        </w:rPr>
        <w:t xml:space="preserve"> of Fiji and Minister for Finance, Strategic Planning, National Development and Statistics, the Public Service, People’s Charter and Change and Progress, Information, iTaukei Affairs, Sugar Industry and Lands and Mineral Resources</w:t>
      </w:r>
    </w:p>
    <w:p w:rsidR="00662DB4" w:rsidRDefault="00662DB4" w:rsidP="00662DB4">
      <w:pPr>
        <w:rPr>
          <w:rFonts w:ascii="Arial Narrow" w:hAnsi="Arial Narrow" w:cs="Gautami"/>
          <w:b/>
          <w:sz w:val="28"/>
          <w:szCs w:val="28"/>
        </w:rPr>
      </w:pPr>
      <w:r>
        <w:rPr>
          <w:rFonts w:ascii="Arial Narrow" w:hAnsi="Arial Narrow" w:cs="Gautami"/>
          <w:b/>
          <w:sz w:val="28"/>
          <w:szCs w:val="28"/>
        </w:rPr>
        <w:t>________________________________________________________________</w:t>
      </w:r>
    </w:p>
    <w:p w:rsidR="00662DB4" w:rsidRDefault="00662DB4" w:rsidP="00662DB4">
      <w:pPr>
        <w:jc w:val="center"/>
        <w:rPr>
          <w:rFonts w:ascii="Berlin Sans FB" w:hAnsi="Berlin Sans FB"/>
          <w:sz w:val="28"/>
          <w:szCs w:val="28"/>
        </w:rPr>
      </w:pPr>
    </w:p>
    <w:p w:rsidR="00662DB4" w:rsidRDefault="00662DB4" w:rsidP="00662DB4">
      <w:pPr>
        <w:pBdr>
          <w:bottom w:val="single" w:sz="12" w:space="1" w:color="auto"/>
        </w:pBdr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SPEECH AT THE OPENING OF THE NEW TELECENTRE AT </w:t>
      </w:r>
      <w:r w:rsidR="00234DC8">
        <w:rPr>
          <w:rFonts w:ascii="Berlin Sans FB" w:hAnsi="Berlin Sans FB"/>
          <w:sz w:val="28"/>
          <w:szCs w:val="28"/>
        </w:rPr>
        <w:t>TAILEVU NORTH COLLEGE</w:t>
      </w:r>
      <w:r>
        <w:rPr>
          <w:rFonts w:ascii="Berlin Sans FB" w:hAnsi="Berlin Sans FB"/>
          <w:sz w:val="28"/>
          <w:szCs w:val="28"/>
        </w:rPr>
        <w:t xml:space="preserve"> </w:t>
      </w:r>
    </w:p>
    <w:p w:rsidR="00662DB4" w:rsidRDefault="00662DB4" w:rsidP="00662DB4">
      <w:pPr>
        <w:pBdr>
          <w:bottom w:val="single" w:sz="12" w:space="1" w:color="auto"/>
        </w:pBdr>
        <w:rPr>
          <w:rFonts w:ascii="Berlin Sans FB" w:hAnsi="Berlin Sans FB"/>
          <w:sz w:val="28"/>
          <w:szCs w:val="28"/>
        </w:rPr>
      </w:pPr>
    </w:p>
    <w:p w:rsidR="00662DB4" w:rsidRDefault="00662DB4" w:rsidP="00662DB4">
      <w:pPr>
        <w:rPr>
          <w:rFonts w:ascii="Berlin Sans FB" w:hAnsi="Berlin Sans FB"/>
          <w:sz w:val="28"/>
          <w:szCs w:val="28"/>
        </w:rPr>
      </w:pPr>
    </w:p>
    <w:p w:rsidR="00662DB4" w:rsidRPr="005D2A70" w:rsidRDefault="00234DC8" w:rsidP="00662DB4">
      <w:pPr>
        <w:rPr>
          <w:rFonts w:ascii="Arial Narrow" w:hAnsi="Arial Narrow" w:cs="Gautami"/>
          <w:b/>
        </w:rPr>
      </w:pPr>
      <w:r>
        <w:rPr>
          <w:rFonts w:ascii="Berlin Sans FB" w:hAnsi="Berlin Sans FB"/>
          <w:sz w:val="28"/>
          <w:szCs w:val="28"/>
        </w:rPr>
        <w:t>Tailevu North College</w:t>
      </w:r>
      <w:r w:rsidR="00662DB4" w:rsidRPr="005D2A70">
        <w:rPr>
          <w:rFonts w:ascii="Arial Narrow" w:hAnsi="Arial Narrow" w:cs="Gautami"/>
          <w:b/>
        </w:rPr>
        <w:tab/>
      </w:r>
      <w:r w:rsidR="00662DB4" w:rsidRPr="005D2A70">
        <w:rPr>
          <w:rFonts w:ascii="Arial Narrow" w:hAnsi="Arial Narrow" w:cs="Gautami"/>
          <w:b/>
        </w:rPr>
        <w:tab/>
      </w:r>
      <w:r w:rsidR="00662DB4" w:rsidRPr="005D2A70">
        <w:rPr>
          <w:rFonts w:ascii="Arial Narrow" w:hAnsi="Arial Narrow" w:cs="Gautami"/>
          <w:b/>
        </w:rPr>
        <w:tab/>
      </w:r>
      <w:r w:rsidR="00662DB4" w:rsidRPr="005D2A70">
        <w:rPr>
          <w:rFonts w:ascii="Arial Narrow" w:hAnsi="Arial Narrow" w:cs="Gautami"/>
          <w:b/>
        </w:rPr>
        <w:tab/>
      </w:r>
      <w:r w:rsidR="00662DB4" w:rsidRPr="005D2A70">
        <w:rPr>
          <w:rFonts w:ascii="Arial Narrow" w:hAnsi="Arial Narrow" w:cs="Gautami"/>
          <w:b/>
        </w:rPr>
        <w:tab/>
      </w:r>
      <w:r w:rsidR="00662DB4" w:rsidRPr="005D2A70">
        <w:rPr>
          <w:rFonts w:ascii="Arial Narrow" w:hAnsi="Arial Narrow" w:cs="Gautami"/>
          <w:b/>
        </w:rPr>
        <w:tab/>
      </w:r>
      <w:r w:rsidR="00662DB4">
        <w:rPr>
          <w:rFonts w:ascii="Arial Narrow" w:hAnsi="Arial Narrow" w:cs="Gautami"/>
          <w:b/>
        </w:rPr>
        <w:t>Wed. 6</w:t>
      </w:r>
      <w:r w:rsidR="00662DB4" w:rsidRPr="0012057B">
        <w:rPr>
          <w:rFonts w:ascii="Arial Narrow" w:hAnsi="Arial Narrow" w:cs="Gautami"/>
          <w:b/>
          <w:vertAlign w:val="superscript"/>
        </w:rPr>
        <w:t>th</w:t>
      </w:r>
      <w:r w:rsidR="00662DB4">
        <w:rPr>
          <w:rFonts w:ascii="Arial Narrow" w:hAnsi="Arial Narrow" w:cs="Gautami"/>
          <w:b/>
        </w:rPr>
        <w:t xml:space="preserve"> </w:t>
      </w:r>
      <w:r>
        <w:rPr>
          <w:rFonts w:ascii="Arial Narrow" w:hAnsi="Arial Narrow" w:cs="Gautami"/>
          <w:b/>
        </w:rPr>
        <w:t>Feb., 2013</w:t>
      </w:r>
    </w:p>
    <w:p w:rsidR="00662DB4" w:rsidRPr="005D2A70" w:rsidRDefault="00662DB4" w:rsidP="00662DB4">
      <w:pPr>
        <w:rPr>
          <w:rFonts w:ascii="Arial Narrow" w:hAnsi="Arial Narrow" w:cs="Gautami"/>
          <w:b/>
        </w:rPr>
      </w:pPr>
      <w:r>
        <w:rPr>
          <w:rFonts w:ascii="Arial Narrow" w:hAnsi="Arial Narrow" w:cs="Gautami"/>
          <w:b/>
        </w:rPr>
        <w:t>TAILEVU</w:t>
      </w:r>
      <w:r w:rsidRPr="005D2A70">
        <w:rPr>
          <w:rFonts w:ascii="Arial Narrow" w:hAnsi="Arial Narrow" w:cs="Gautami"/>
          <w:b/>
        </w:rPr>
        <w:tab/>
      </w:r>
      <w:r w:rsidRPr="005D2A70">
        <w:rPr>
          <w:rFonts w:ascii="Arial Narrow" w:hAnsi="Arial Narrow" w:cs="Gautami"/>
          <w:b/>
        </w:rPr>
        <w:tab/>
      </w:r>
      <w:r w:rsidRPr="005D2A70">
        <w:rPr>
          <w:rFonts w:ascii="Arial Narrow" w:hAnsi="Arial Narrow" w:cs="Gautami"/>
          <w:b/>
        </w:rPr>
        <w:tab/>
      </w:r>
      <w:r w:rsidRPr="005D2A70">
        <w:rPr>
          <w:rFonts w:ascii="Arial Narrow" w:hAnsi="Arial Narrow" w:cs="Gautami"/>
          <w:b/>
        </w:rPr>
        <w:tab/>
      </w:r>
      <w:r w:rsidRPr="005D2A70">
        <w:rPr>
          <w:rFonts w:ascii="Arial Narrow" w:hAnsi="Arial Narrow" w:cs="Gautami"/>
          <w:b/>
        </w:rPr>
        <w:tab/>
      </w:r>
      <w:r w:rsidRPr="005D2A70">
        <w:rPr>
          <w:rFonts w:ascii="Arial Narrow" w:hAnsi="Arial Narrow" w:cs="Gautami"/>
          <w:b/>
        </w:rPr>
        <w:tab/>
      </w:r>
      <w:r w:rsidRPr="005D2A70">
        <w:rPr>
          <w:rFonts w:ascii="Arial Narrow" w:hAnsi="Arial Narrow" w:cs="Gautami"/>
          <w:b/>
        </w:rPr>
        <w:tab/>
      </w:r>
      <w:r w:rsidRPr="005D2A70">
        <w:rPr>
          <w:rFonts w:ascii="Arial Narrow" w:hAnsi="Arial Narrow" w:cs="Gautami"/>
          <w:b/>
        </w:rPr>
        <w:tab/>
      </w:r>
      <w:r>
        <w:rPr>
          <w:rFonts w:ascii="Arial Narrow" w:hAnsi="Arial Narrow" w:cs="Gautami"/>
          <w:b/>
        </w:rPr>
        <w:t>1</w:t>
      </w:r>
      <w:r w:rsidR="00234DC8">
        <w:rPr>
          <w:rFonts w:ascii="Arial Narrow" w:hAnsi="Arial Narrow" w:cs="Gautami"/>
          <w:b/>
        </w:rPr>
        <w:t>300</w:t>
      </w:r>
      <w:r>
        <w:rPr>
          <w:rFonts w:ascii="Arial Narrow" w:hAnsi="Arial Narrow" w:cs="Gautami"/>
          <w:b/>
        </w:rPr>
        <w:t xml:space="preserve"> Hours</w:t>
      </w:r>
    </w:p>
    <w:p w:rsidR="00466BE8" w:rsidRDefault="00662DB4" w:rsidP="00234DC8">
      <w:pPr>
        <w:rPr>
          <w:sz w:val="28"/>
          <w:szCs w:val="28"/>
        </w:rPr>
      </w:pPr>
      <w:r w:rsidRPr="00330F08">
        <w:rPr>
          <w:rFonts w:ascii="Arial Narrow" w:hAnsi="Arial Narrow" w:cs="Gautami"/>
          <w:b/>
          <w:lang w:val="es-ES_tradnl"/>
        </w:rPr>
        <w:t>__________________________________________________</w:t>
      </w:r>
      <w:r>
        <w:rPr>
          <w:rFonts w:ascii="Arial Narrow" w:hAnsi="Arial Narrow" w:cs="Gautami"/>
          <w:b/>
          <w:lang w:val="es-ES_tradnl"/>
        </w:rPr>
        <w:t>_________________________</w:t>
      </w:r>
    </w:p>
    <w:p w:rsidR="00234DC8" w:rsidRDefault="00234DC8" w:rsidP="003D076F">
      <w:pPr>
        <w:rPr>
          <w:sz w:val="28"/>
          <w:szCs w:val="28"/>
        </w:rPr>
      </w:pPr>
    </w:p>
    <w:p w:rsidR="003D076F" w:rsidRPr="00372691" w:rsidRDefault="003039AF" w:rsidP="003039AF">
      <w:pPr>
        <w:spacing w:line="360" w:lineRule="auto"/>
        <w:rPr>
          <w:rFonts w:ascii="Maiandra GD" w:hAnsi="Maiandra GD"/>
          <w:b/>
        </w:rPr>
      </w:pPr>
      <w:r w:rsidRPr="00372691">
        <w:rPr>
          <w:rFonts w:ascii="Maiandra GD" w:hAnsi="Maiandra GD"/>
          <w:b/>
        </w:rPr>
        <w:t>The Attorney General;</w:t>
      </w:r>
    </w:p>
    <w:p w:rsidR="003D076F" w:rsidRPr="00372691" w:rsidRDefault="003039AF" w:rsidP="003039AF">
      <w:pPr>
        <w:spacing w:line="360" w:lineRule="auto"/>
        <w:rPr>
          <w:rFonts w:ascii="Maiandra GD" w:hAnsi="Maiandra GD"/>
          <w:b/>
        </w:rPr>
      </w:pPr>
      <w:r w:rsidRPr="00372691">
        <w:rPr>
          <w:rFonts w:ascii="Maiandra GD" w:hAnsi="Maiandra GD"/>
          <w:b/>
        </w:rPr>
        <w:t>Distinguished Guests;</w:t>
      </w:r>
    </w:p>
    <w:p w:rsidR="003D076F" w:rsidRPr="00372691" w:rsidRDefault="003D076F" w:rsidP="003039AF">
      <w:pPr>
        <w:spacing w:line="360" w:lineRule="auto"/>
        <w:rPr>
          <w:rFonts w:ascii="Maiandra GD" w:hAnsi="Maiandra GD"/>
          <w:b/>
        </w:rPr>
      </w:pPr>
      <w:r w:rsidRPr="00372691">
        <w:rPr>
          <w:rFonts w:ascii="Maiandra GD" w:hAnsi="Maiandra GD"/>
          <w:b/>
        </w:rPr>
        <w:t>Ladies and Gentlemen.</w:t>
      </w:r>
    </w:p>
    <w:p w:rsidR="003D076F" w:rsidRPr="00372691" w:rsidRDefault="003D076F" w:rsidP="003D076F">
      <w:pPr>
        <w:rPr>
          <w:rFonts w:ascii="Maiandra GD" w:hAnsi="Maiandra GD"/>
        </w:rPr>
      </w:pPr>
    </w:p>
    <w:p w:rsidR="003039AF" w:rsidRPr="00372691" w:rsidRDefault="003039AF" w:rsidP="003D076F">
      <w:pPr>
        <w:rPr>
          <w:rFonts w:ascii="Maiandra GD" w:hAnsi="Maiandra GD"/>
        </w:rPr>
      </w:pPr>
    </w:p>
    <w:p w:rsidR="003D076F" w:rsidRPr="00372691" w:rsidRDefault="003039A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Ni sa b</w:t>
      </w:r>
      <w:r w:rsidR="003D076F" w:rsidRPr="00372691">
        <w:rPr>
          <w:rFonts w:ascii="Maiandra GD" w:hAnsi="Maiandra GD"/>
        </w:rPr>
        <w:t>ula and a very good morning to you all.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Vinaka vakalevu for your warm welcome.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Today, we open yet another of the Government’s Telecentres here in Tailevu.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FA4229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 xml:space="preserve">My Government has promised a world of difference for ordinary Fijians. 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We ARE delivering a world of difference for ordinary Fijians. We don’t just talk about providing services. We deliver.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We also</w:t>
      </w:r>
      <w:r w:rsidR="00151DBB" w:rsidRPr="00372691">
        <w:rPr>
          <w:rFonts w:ascii="Maiandra GD" w:hAnsi="Maiandra GD"/>
        </w:rPr>
        <w:t xml:space="preserve"> want to empower </w:t>
      </w:r>
      <w:r w:rsidRPr="00372691">
        <w:rPr>
          <w:rFonts w:ascii="Maiandra GD" w:hAnsi="Maiandra GD"/>
        </w:rPr>
        <w:t>ordinary Fijians, to give</w:t>
      </w:r>
      <w:r w:rsidR="00220594" w:rsidRPr="00372691">
        <w:rPr>
          <w:rFonts w:ascii="Maiandra GD" w:hAnsi="Maiandra GD"/>
        </w:rPr>
        <w:t xml:space="preserve"> you </w:t>
      </w:r>
      <w:r w:rsidRPr="00372691">
        <w:rPr>
          <w:rFonts w:ascii="Maiandra GD" w:hAnsi="Maiandra GD"/>
        </w:rPr>
        <w:t xml:space="preserve">the basic things </w:t>
      </w:r>
      <w:r w:rsidR="006A6CD0" w:rsidRPr="00372691">
        <w:rPr>
          <w:rFonts w:ascii="Maiandra GD" w:hAnsi="Maiandra GD"/>
        </w:rPr>
        <w:t>you</w:t>
      </w:r>
      <w:r w:rsidRPr="00372691">
        <w:rPr>
          <w:rFonts w:ascii="Maiandra GD" w:hAnsi="Maiandra GD"/>
        </w:rPr>
        <w:t xml:space="preserve"> need to improve </w:t>
      </w:r>
      <w:r w:rsidR="00253B11" w:rsidRPr="00372691">
        <w:rPr>
          <w:rFonts w:ascii="Maiandra GD" w:hAnsi="Maiandra GD"/>
        </w:rPr>
        <w:t>your</w:t>
      </w:r>
      <w:r w:rsidRPr="00372691">
        <w:rPr>
          <w:rFonts w:ascii="Maiandra GD" w:hAnsi="Maiandra GD"/>
        </w:rPr>
        <w:t xml:space="preserve"> lives and the lives of </w:t>
      </w:r>
      <w:r w:rsidR="00253B11" w:rsidRPr="00372691">
        <w:rPr>
          <w:rFonts w:ascii="Maiandra GD" w:hAnsi="Maiandra GD"/>
        </w:rPr>
        <w:t>your</w:t>
      </w:r>
      <w:r w:rsidRPr="00372691">
        <w:rPr>
          <w:rFonts w:ascii="Maiandra GD" w:hAnsi="Maiandra GD"/>
        </w:rPr>
        <w:t xml:space="preserve"> families.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lastRenderedPageBreak/>
        <w:t>This includes better roads, better access to electricity and water and better access to telecommunications, which is why we are all here today.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 xml:space="preserve">My Government has brought about a telecommunications revolution in Fiji. We liberalised the </w:t>
      </w:r>
      <w:r w:rsidR="00374388" w:rsidRPr="00372691">
        <w:rPr>
          <w:rFonts w:ascii="Maiandra GD" w:hAnsi="Maiandra GD"/>
        </w:rPr>
        <w:t>I</w:t>
      </w:r>
      <w:r w:rsidRPr="00372691">
        <w:rPr>
          <w:rFonts w:ascii="Maiandra GD" w:hAnsi="Maiandra GD"/>
        </w:rPr>
        <w:t>ndustry and introduced genuine competition for the first time.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That is why so many Fijians now enjoy the convenience of mobile telephones and cheaper calls. And we want that revolution to continue.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Today, we’re celebrating an important step forward. We’re giving ordinary Fijians in Tailevu access to all aspects of the telecommunications revolution that is transforming people’s lives the world over.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From today in Tailevu, this centre will provide free internet and data access for hundreds of people in the surrounding area.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It will be used by schoolchildren during school hours and by the rest of the community after hours and on weekends.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Many of you – the ordinary Fijians who are the backbone of our nation – have never had Internet access before.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Well today we have bridged that divide – the digital divide – at the Tailevu North College and given everyone in this area the opportunity to gain knowledge and access the same services.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 xml:space="preserve">To </w:t>
      </w:r>
      <w:r w:rsidR="003E1AE1" w:rsidRPr="00372691">
        <w:rPr>
          <w:rFonts w:ascii="Maiandra GD" w:hAnsi="Maiandra GD"/>
        </w:rPr>
        <w:t>our</w:t>
      </w:r>
      <w:r w:rsidRPr="00372691">
        <w:rPr>
          <w:rFonts w:ascii="Maiandra GD" w:hAnsi="Maiandra GD"/>
        </w:rPr>
        <w:t xml:space="preserve"> schoolchildren here today, I say: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Make the most of this opportunity. Use the Internet to broaden your horizons. You can immediately be part of a bigger world, a world of knowledge and of contact with people in other places. You may come from a small place but it is One World and you are now fully part of it.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To your parents, I say: Encourage your children to be part of that wider world. And use this place for your own benefit. You are never too old to learn.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A90CB0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To T</w:t>
      </w:r>
      <w:r w:rsidR="003D076F" w:rsidRPr="00372691">
        <w:rPr>
          <w:rFonts w:ascii="Maiandra GD" w:hAnsi="Maiandra GD"/>
        </w:rPr>
        <w:t>eachers: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This radically increases the number of teaching tools at your disposal. Use them to prepare our children for a life that is only as limited as their imagination.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To all of you: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This Centre will become a game changer in your daily lives. You can come here to type your CV or a letter. You can scan any document such as your birth certificate, save it on a computer and send it over the Internet without having to go to town to copy it. You can also get photocopies and documents printed here.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And you can get instant access – through web chat services such as Skype – to your loved ones in Fiji and overseas.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Imagine how much this means to Fijians with family members spread out all over the world</w:t>
      </w:r>
      <w:r w:rsidR="00891A66" w:rsidRPr="00372691">
        <w:rPr>
          <w:rFonts w:ascii="Maiandra GD" w:hAnsi="Maiandra GD"/>
        </w:rPr>
        <w:t>.</w:t>
      </w:r>
      <w:r w:rsidRPr="00372691">
        <w:rPr>
          <w:rFonts w:ascii="Maiandra GD" w:hAnsi="Maiandra GD"/>
        </w:rPr>
        <w:t xml:space="preserve"> 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There is someone here to help you so please don’t worry if it all sounds too hard. Like anything new, you will get used to it.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Before we started this program, Fiji lagged behind the rest of the world in accessing the latest telecommunications technology.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By the end of this year, 60-thousand more Fijians – including five thousand students – will have access to the Internet at more than 20 community Telecentres all over Fiji.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lastRenderedPageBreak/>
        <w:t>My Government is connecting Fijians to the world as part of its commitment to deliver services to ordinary people everywhere in Fiji.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They are no longer isolated, no longer starved of information.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The days of being isolated are fast drawing to a close and I urge you all to make the most of it.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I now have the greatest pleasure in declaring the Tailevu North College Telecentre open.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  <w:r w:rsidRPr="00372691">
        <w:rPr>
          <w:rFonts w:ascii="Maiandra GD" w:hAnsi="Maiandra GD"/>
        </w:rPr>
        <w:t>Vinaka vakalevu.</w:t>
      </w:r>
    </w:p>
    <w:p w:rsidR="00C054B2" w:rsidRPr="00372691" w:rsidRDefault="00C054B2" w:rsidP="00240B76">
      <w:pPr>
        <w:spacing w:line="360" w:lineRule="auto"/>
        <w:jc w:val="both"/>
        <w:rPr>
          <w:rFonts w:ascii="Maiandra GD" w:hAnsi="Maiandra GD"/>
        </w:rPr>
      </w:pPr>
    </w:p>
    <w:p w:rsidR="00C054B2" w:rsidRPr="00372691" w:rsidRDefault="00C054B2" w:rsidP="00240B76">
      <w:pPr>
        <w:spacing w:line="360" w:lineRule="auto"/>
        <w:jc w:val="both"/>
        <w:rPr>
          <w:rFonts w:ascii="Maiandra GD" w:hAnsi="Maiandra GD"/>
        </w:rPr>
      </w:pPr>
    </w:p>
    <w:p w:rsidR="00C054B2" w:rsidRPr="00372691" w:rsidRDefault="00C054B2" w:rsidP="00C054B2">
      <w:pPr>
        <w:spacing w:line="360" w:lineRule="auto"/>
        <w:jc w:val="center"/>
        <w:rPr>
          <w:rFonts w:ascii="Maiandra GD" w:hAnsi="Maiandra GD"/>
        </w:rPr>
      </w:pPr>
      <w:r w:rsidRPr="00372691">
        <w:rPr>
          <w:rFonts w:ascii="Maiandra GD" w:hAnsi="Maiandra GD"/>
        </w:rPr>
        <w:t>________________________</w:t>
      </w: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3D076F" w:rsidRPr="00372691" w:rsidRDefault="003D076F" w:rsidP="00240B76">
      <w:pPr>
        <w:spacing w:line="360" w:lineRule="auto"/>
        <w:jc w:val="both"/>
        <w:rPr>
          <w:rFonts w:ascii="Maiandra GD" w:hAnsi="Maiandra GD"/>
        </w:rPr>
      </w:pPr>
    </w:p>
    <w:p w:rsidR="001C5BAE" w:rsidRPr="00372691" w:rsidRDefault="001C5BAE" w:rsidP="00240B76">
      <w:pPr>
        <w:spacing w:line="360" w:lineRule="auto"/>
        <w:jc w:val="both"/>
        <w:rPr>
          <w:rFonts w:ascii="Maiandra GD" w:hAnsi="Maiandra GD"/>
        </w:rPr>
      </w:pPr>
    </w:p>
    <w:sectPr w:rsidR="001C5BAE" w:rsidRPr="00372691" w:rsidSect="001C5BAE">
      <w:headerReference w:type="even" r:id="rId9"/>
      <w:head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98" w:rsidRDefault="00887D98" w:rsidP="00CC66CF">
      <w:r>
        <w:separator/>
      </w:r>
    </w:p>
  </w:endnote>
  <w:endnote w:type="continuationSeparator" w:id="0">
    <w:p w:rsidR="00887D98" w:rsidRDefault="00887D98" w:rsidP="00CC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98" w:rsidRDefault="00887D98" w:rsidP="00CC66CF">
      <w:r>
        <w:separator/>
      </w:r>
    </w:p>
  </w:footnote>
  <w:footnote w:type="continuationSeparator" w:id="0">
    <w:p w:rsidR="00887D98" w:rsidRDefault="00887D98" w:rsidP="00CC6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EE5" w:rsidRDefault="00CC66CF" w:rsidP="00CD1E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72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EE5" w:rsidRDefault="00CD1EE5" w:rsidP="00CD1EE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EE5" w:rsidRDefault="00CC66CF" w:rsidP="00CD1E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72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EB0">
      <w:rPr>
        <w:rStyle w:val="PageNumber"/>
        <w:noProof/>
      </w:rPr>
      <w:t>1</w:t>
    </w:r>
    <w:r>
      <w:rPr>
        <w:rStyle w:val="PageNumber"/>
      </w:rPr>
      <w:fldChar w:fldCharType="end"/>
    </w:r>
  </w:p>
  <w:p w:rsidR="00CD1EE5" w:rsidRDefault="00CD1EE5" w:rsidP="00CD1EE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6F"/>
    <w:rsid w:val="00151DBB"/>
    <w:rsid w:val="001C5BAE"/>
    <w:rsid w:val="00220594"/>
    <w:rsid w:val="00234DC8"/>
    <w:rsid w:val="00240B76"/>
    <w:rsid w:val="00253B11"/>
    <w:rsid w:val="00275999"/>
    <w:rsid w:val="003039AF"/>
    <w:rsid w:val="0031305B"/>
    <w:rsid w:val="003556E0"/>
    <w:rsid w:val="00362991"/>
    <w:rsid w:val="00372691"/>
    <w:rsid w:val="00374388"/>
    <w:rsid w:val="003D076F"/>
    <w:rsid w:val="003E1AE1"/>
    <w:rsid w:val="00413835"/>
    <w:rsid w:val="00466BE8"/>
    <w:rsid w:val="00653EB0"/>
    <w:rsid w:val="00662DB4"/>
    <w:rsid w:val="006A6CD0"/>
    <w:rsid w:val="007D5E8F"/>
    <w:rsid w:val="00876F8C"/>
    <w:rsid w:val="00887D98"/>
    <w:rsid w:val="00891A66"/>
    <w:rsid w:val="009A729C"/>
    <w:rsid w:val="009C478D"/>
    <w:rsid w:val="00A76D52"/>
    <w:rsid w:val="00A81DF3"/>
    <w:rsid w:val="00A90CB0"/>
    <w:rsid w:val="00B11C95"/>
    <w:rsid w:val="00B34437"/>
    <w:rsid w:val="00C054B2"/>
    <w:rsid w:val="00C34723"/>
    <w:rsid w:val="00CC66CF"/>
    <w:rsid w:val="00CD1EE5"/>
    <w:rsid w:val="00D838C2"/>
    <w:rsid w:val="00E31CB0"/>
    <w:rsid w:val="00FA4229"/>
    <w:rsid w:val="00FA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7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76F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D076F"/>
  </w:style>
  <w:style w:type="paragraph" w:customStyle="1" w:styleId="Default">
    <w:name w:val="Default"/>
    <w:rsid w:val="00662D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7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76F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D076F"/>
  </w:style>
  <w:style w:type="paragraph" w:customStyle="1" w:styleId="Default">
    <w:name w:val="Default"/>
    <w:rsid w:val="00662D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ijiembassy.be/arms_l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Davis</dc:creator>
  <cp:lastModifiedBy>mkj</cp:lastModifiedBy>
  <cp:revision>2</cp:revision>
  <dcterms:created xsi:type="dcterms:W3CDTF">2013-07-10T05:14:00Z</dcterms:created>
  <dcterms:modified xsi:type="dcterms:W3CDTF">2013-07-10T05:14:00Z</dcterms:modified>
</cp:coreProperties>
</file>