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9E4" w:rsidRDefault="002C59E4">
      <w:pPr>
        <w:rPr>
          <w:b/>
        </w:rPr>
      </w:pPr>
      <w:r w:rsidRPr="009B50DF">
        <w:rPr>
          <w:rFonts w:eastAsia="Calibri" w:cs="Tahoma"/>
          <w:b/>
          <w:noProof/>
          <w:sz w:val="36"/>
          <w:szCs w:val="36"/>
          <w:lang w:val="en-AU" w:eastAsia="en-AU"/>
        </w:rPr>
        <w:drawing>
          <wp:anchor distT="0" distB="0" distL="114300" distR="114300" simplePos="0" relativeHeight="251659264" behindDoc="1" locked="0" layoutInCell="1" allowOverlap="1" wp14:anchorId="3E5E9A00" wp14:editId="4E46C971">
            <wp:simplePos x="0" y="0"/>
            <wp:positionH relativeFrom="column">
              <wp:posOffset>2159000</wp:posOffset>
            </wp:positionH>
            <wp:positionV relativeFrom="paragraph">
              <wp:posOffset>-433070</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2C59E4" w:rsidRDefault="002C59E4" w:rsidP="002C59E4">
      <w:pPr>
        <w:jc w:val="center"/>
        <w:rPr>
          <w:b/>
        </w:rPr>
      </w:pPr>
    </w:p>
    <w:p w:rsidR="00E41DDE" w:rsidRPr="00A0490E" w:rsidRDefault="00E41DDE" w:rsidP="00E41DDE">
      <w:pPr>
        <w:pStyle w:val="Default"/>
        <w:spacing w:line="360" w:lineRule="auto"/>
        <w:jc w:val="center"/>
        <w:rPr>
          <w:rFonts w:ascii="Berlin Sans FB" w:hAnsi="Berlin Sans FB" w:cs="Tahoma"/>
          <w:color w:val="auto"/>
          <w:sz w:val="26"/>
          <w:szCs w:val="26"/>
          <w:lang w:val="en-GB"/>
        </w:rPr>
      </w:pPr>
      <w:r w:rsidRPr="00A0490E">
        <w:rPr>
          <w:rFonts w:ascii="Berlin Sans FB" w:hAnsi="Berlin Sans FB" w:cs="Tahoma"/>
          <w:color w:val="auto"/>
          <w:sz w:val="26"/>
          <w:szCs w:val="26"/>
          <w:lang w:val="en-GB"/>
        </w:rPr>
        <w:t xml:space="preserve">Rear Admiral Hon. J.V. Bainimarama, CF (Mil), </w:t>
      </w:r>
      <w:proofErr w:type="spellStart"/>
      <w:r w:rsidRPr="00A0490E">
        <w:rPr>
          <w:rFonts w:ascii="Berlin Sans FB" w:hAnsi="Berlin Sans FB" w:cs="Tahoma"/>
          <w:color w:val="auto"/>
          <w:sz w:val="26"/>
          <w:szCs w:val="26"/>
          <w:lang w:val="en-GB"/>
        </w:rPr>
        <w:t>OSt.J</w:t>
      </w:r>
      <w:proofErr w:type="spellEnd"/>
      <w:r w:rsidRPr="00A0490E">
        <w:rPr>
          <w:rFonts w:ascii="Berlin Sans FB" w:hAnsi="Berlin Sans FB" w:cs="Tahoma"/>
          <w:color w:val="auto"/>
          <w:sz w:val="26"/>
          <w:szCs w:val="26"/>
          <w:lang w:val="en-GB"/>
        </w:rPr>
        <w:t xml:space="preserve">, MSD, </w:t>
      </w:r>
      <w:proofErr w:type="spellStart"/>
      <w:r w:rsidRPr="00A0490E">
        <w:rPr>
          <w:rFonts w:ascii="Berlin Sans FB" w:hAnsi="Berlin Sans FB" w:cs="Tahoma"/>
          <w:color w:val="auto"/>
          <w:sz w:val="26"/>
          <w:szCs w:val="26"/>
          <w:lang w:val="en-GB"/>
        </w:rPr>
        <w:t>jssc</w:t>
      </w:r>
      <w:proofErr w:type="spellEnd"/>
      <w:r w:rsidRPr="00A0490E">
        <w:rPr>
          <w:rFonts w:ascii="Berlin Sans FB" w:hAnsi="Berlin Sans FB" w:cs="Tahoma"/>
          <w:color w:val="auto"/>
          <w:sz w:val="26"/>
          <w:szCs w:val="26"/>
          <w:lang w:val="en-GB"/>
        </w:rPr>
        <w:t xml:space="preserve">, </w:t>
      </w:r>
      <w:proofErr w:type="spellStart"/>
      <w:r w:rsidRPr="00A0490E">
        <w:rPr>
          <w:rFonts w:ascii="Berlin Sans FB" w:hAnsi="Berlin Sans FB" w:cs="Tahoma"/>
          <w:color w:val="auto"/>
          <w:sz w:val="26"/>
          <w:szCs w:val="26"/>
          <w:lang w:val="en-GB"/>
        </w:rPr>
        <w:t>psc</w:t>
      </w:r>
      <w:proofErr w:type="spellEnd"/>
    </w:p>
    <w:p w:rsidR="00654C54" w:rsidRDefault="00E41DDE" w:rsidP="00654C54">
      <w:pPr>
        <w:jc w:val="center"/>
        <w:rPr>
          <w:rFonts w:ascii="Berlin Sans FB" w:hAnsi="Berlin Sans FB" w:cs="Tahoma"/>
          <w:b/>
          <w:sz w:val="26"/>
          <w:szCs w:val="26"/>
        </w:rPr>
      </w:pPr>
      <w:r w:rsidRPr="00A0490E">
        <w:rPr>
          <w:rFonts w:ascii="Berlin Sans FB" w:hAnsi="Berlin Sans FB" w:cs="Tahoma"/>
          <w:b/>
          <w:sz w:val="26"/>
          <w:szCs w:val="26"/>
        </w:rPr>
        <w:t xml:space="preserve">Prime Minister of Fiji and Minister for </w:t>
      </w:r>
      <w:proofErr w:type="spellStart"/>
      <w:r w:rsidRPr="00A0490E">
        <w:rPr>
          <w:rFonts w:ascii="Berlin Sans FB" w:hAnsi="Berlin Sans FB" w:cs="Tahoma"/>
          <w:b/>
          <w:sz w:val="26"/>
          <w:szCs w:val="26"/>
        </w:rPr>
        <w:t>iTaukei</w:t>
      </w:r>
      <w:proofErr w:type="spellEnd"/>
      <w:r w:rsidRPr="00A0490E">
        <w:rPr>
          <w:rFonts w:ascii="Berlin Sans FB" w:hAnsi="Berlin Sans FB" w:cs="Tahoma"/>
          <w:b/>
          <w:sz w:val="26"/>
          <w:szCs w:val="26"/>
        </w:rPr>
        <w:t xml:space="preserve"> Affairs and Sugar Industry</w:t>
      </w:r>
    </w:p>
    <w:p w:rsidR="00E41DDE" w:rsidRPr="001167F7" w:rsidRDefault="00E41DDE" w:rsidP="00654C54">
      <w:pPr>
        <w:jc w:val="center"/>
        <w:rPr>
          <w:rFonts w:ascii="Arial Narrow" w:hAnsi="Arial Narrow" w:cs="Gautami"/>
          <w:b/>
          <w:sz w:val="28"/>
          <w:szCs w:val="28"/>
        </w:rPr>
      </w:pPr>
      <w:r w:rsidRPr="001167F7">
        <w:rPr>
          <w:rFonts w:ascii="Arial Narrow" w:hAnsi="Arial Narrow" w:cs="Gautami"/>
          <w:b/>
          <w:sz w:val="28"/>
          <w:szCs w:val="28"/>
        </w:rPr>
        <w:t>___________________________________________________________________</w:t>
      </w:r>
      <w:r>
        <w:rPr>
          <w:rFonts w:ascii="Arial Narrow" w:hAnsi="Arial Narrow" w:cs="Gautami"/>
          <w:b/>
          <w:sz w:val="28"/>
          <w:szCs w:val="28"/>
        </w:rPr>
        <w:t>______</w:t>
      </w:r>
    </w:p>
    <w:p w:rsidR="00E41DDE" w:rsidRDefault="00E41DDE" w:rsidP="002913BA">
      <w:pPr>
        <w:pBdr>
          <w:bottom w:val="single" w:sz="12" w:space="2" w:color="auto"/>
        </w:pBdr>
        <w:jc w:val="center"/>
        <w:rPr>
          <w:rFonts w:ascii="Arial Narrow" w:hAnsi="Arial Narrow" w:cs="Gautami"/>
          <w:b/>
          <w:sz w:val="28"/>
          <w:szCs w:val="28"/>
        </w:rPr>
      </w:pPr>
      <w:r w:rsidRPr="000661AF">
        <w:rPr>
          <w:rFonts w:ascii="Arial Narrow" w:hAnsi="Arial Narrow" w:cs="Gautami"/>
          <w:b/>
          <w:sz w:val="28"/>
          <w:szCs w:val="28"/>
        </w:rPr>
        <w:t xml:space="preserve">KEYNOTE ADDRESS AT THE </w:t>
      </w:r>
      <w:r>
        <w:rPr>
          <w:rFonts w:ascii="Arial Narrow" w:hAnsi="Arial Narrow" w:cs="Gautami"/>
          <w:b/>
          <w:sz w:val="28"/>
          <w:szCs w:val="28"/>
        </w:rPr>
        <w:t>7</w:t>
      </w:r>
      <w:r w:rsidRPr="00E41DDE">
        <w:rPr>
          <w:rFonts w:ascii="Arial Narrow" w:hAnsi="Arial Narrow" w:cs="Gautami"/>
          <w:b/>
          <w:sz w:val="28"/>
          <w:szCs w:val="28"/>
          <w:vertAlign w:val="superscript"/>
        </w:rPr>
        <w:t>TH</w:t>
      </w:r>
      <w:r>
        <w:rPr>
          <w:rFonts w:ascii="Arial Narrow" w:hAnsi="Arial Narrow" w:cs="Gautami"/>
          <w:b/>
          <w:sz w:val="28"/>
          <w:szCs w:val="28"/>
        </w:rPr>
        <w:t xml:space="preserve"> </w:t>
      </w:r>
      <w:r w:rsidR="002913BA">
        <w:rPr>
          <w:rFonts w:ascii="Arial Narrow" w:hAnsi="Arial Narrow" w:cs="Gautami"/>
          <w:b/>
          <w:sz w:val="28"/>
          <w:szCs w:val="28"/>
        </w:rPr>
        <w:t>PACIFIC CREDIT UNION TECHNICAL CONGRESS</w:t>
      </w:r>
    </w:p>
    <w:p w:rsidR="00E41DDE" w:rsidRPr="000661AF" w:rsidRDefault="00E41DDE" w:rsidP="002913BA">
      <w:pPr>
        <w:pBdr>
          <w:bottom w:val="single" w:sz="12" w:space="2" w:color="auto"/>
        </w:pBdr>
        <w:jc w:val="center"/>
        <w:rPr>
          <w:rFonts w:ascii="Arial Narrow" w:hAnsi="Arial Narrow" w:cs="Gautami"/>
          <w:b/>
          <w:sz w:val="26"/>
          <w:szCs w:val="26"/>
        </w:rPr>
      </w:pPr>
    </w:p>
    <w:p w:rsidR="00E41DDE" w:rsidRDefault="002913BA" w:rsidP="002913BA">
      <w:pPr>
        <w:spacing w:after="0" w:line="240" w:lineRule="auto"/>
        <w:jc w:val="both"/>
        <w:rPr>
          <w:rFonts w:ascii="Arial Narrow" w:hAnsi="Arial Narrow" w:cs="Gautami"/>
          <w:b/>
        </w:rPr>
      </w:pPr>
      <w:r>
        <w:rPr>
          <w:rFonts w:ascii="Arial Narrow" w:hAnsi="Arial Narrow" w:cs="Gautami"/>
          <w:b/>
        </w:rPr>
        <w:t>Novotel</w:t>
      </w:r>
      <w:r>
        <w:rPr>
          <w:rFonts w:ascii="Arial Narrow" w:hAnsi="Arial Narrow" w:cs="Gautami"/>
          <w:b/>
        </w:rPr>
        <w:tab/>
      </w:r>
      <w:r w:rsidR="00E41DDE" w:rsidRPr="001167F7">
        <w:rPr>
          <w:rFonts w:ascii="Arial Narrow" w:hAnsi="Arial Narrow" w:cs="Gautami"/>
          <w:b/>
        </w:rPr>
        <w:tab/>
      </w:r>
      <w:r w:rsidR="00E41DDE" w:rsidRPr="001167F7">
        <w:rPr>
          <w:rFonts w:ascii="Arial Narrow" w:hAnsi="Arial Narrow" w:cs="Gautami"/>
          <w:b/>
        </w:rPr>
        <w:tab/>
      </w:r>
      <w:r w:rsidR="00E41DDE" w:rsidRPr="001167F7">
        <w:rPr>
          <w:rFonts w:ascii="Arial Narrow" w:hAnsi="Arial Narrow" w:cs="Gautami"/>
          <w:b/>
        </w:rPr>
        <w:tab/>
      </w:r>
      <w:r w:rsidR="00E41DDE" w:rsidRPr="001167F7">
        <w:rPr>
          <w:rFonts w:ascii="Arial Narrow" w:hAnsi="Arial Narrow" w:cs="Gautami"/>
          <w:b/>
        </w:rPr>
        <w:tab/>
      </w:r>
      <w:r w:rsidR="00E41DDE" w:rsidRPr="001167F7">
        <w:rPr>
          <w:rFonts w:ascii="Arial Narrow" w:hAnsi="Arial Narrow" w:cs="Gautami"/>
          <w:b/>
        </w:rPr>
        <w:tab/>
      </w:r>
      <w:r w:rsidR="00E41DDE">
        <w:rPr>
          <w:rFonts w:ascii="Arial Narrow" w:hAnsi="Arial Narrow" w:cs="Gautami"/>
          <w:b/>
        </w:rPr>
        <w:tab/>
      </w:r>
      <w:r w:rsidR="00E41DDE">
        <w:rPr>
          <w:rFonts w:ascii="Arial Narrow" w:hAnsi="Arial Narrow" w:cs="Gautami"/>
          <w:b/>
        </w:rPr>
        <w:tab/>
      </w:r>
      <w:r w:rsidR="00E41DDE">
        <w:rPr>
          <w:rFonts w:ascii="Arial Narrow" w:hAnsi="Arial Narrow" w:cs="Gautami"/>
          <w:b/>
        </w:rPr>
        <w:tab/>
      </w:r>
      <w:r>
        <w:rPr>
          <w:rFonts w:ascii="Arial Narrow" w:hAnsi="Arial Narrow" w:cs="Gautami"/>
          <w:b/>
        </w:rPr>
        <w:tab/>
      </w:r>
      <w:r w:rsidR="00AD5045">
        <w:rPr>
          <w:rFonts w:ascii="Arial Narrow" w:hAnsi="Arial Narrow" w:cs="Gautami"/>
          <w:b/>
        </w:rPr>
        <w:t xml:space="preserve">Wed. </w:t>
      </w:r>
      <w:r>
        <w:rPr>
          <w:rFonts w:ascii="Arial Narrow" w:hAnsi="Arial Narrow" w:cs="Gautami"/>
          <w:b/>
        </w:rPr>
        <w:t>5</w:t>
      </w:r>
      <w:r w:rsidRPr="002913BA">
        <w:rPr>
          <w:rFonts w:ascii="Arial Narrow" w:hAnsi="Arial Narrow" w:cs="Gautami"/>
          <w:b/>
          <w:vertAlign w:val="superscript"/>
        </w:rPr>
        <w:t>th</w:t>
      </w:r>
      <w:r>
        <w:rPr>
          <w:rFonts w:ascii="Arial Narrow" w:hAnsi="Arial Narrow" w:cs="Gautami"/>
          <w:b/>
        </w:rPr>
        <w:t xml:space="preserve"> Nov., </w:t>
      </w:r>
      <w:r w:rsidR="00E41DDE">
        <w:rPr>
          <w:rFonts w:ascii="Arial Narrow" w:hAnsi="Arial Narrow" w:cs="Gautami"/>
          <w:b/>
        </w:rPr>
        <w:t>2014</w:t>
      </w:r>
    </w:p>
    <w:p w:rsidR="00E41DDE" w:rsidRPr="001167F7" w:rsidRDefault="002913BA" w:rsidP="002913BA">
      <w:pPr>
        <w:spacing w:after="0" w:line="240" w:lineRule="auto"/>
        <w:jc w:val="both"/>
        <w:rPr>
          <w:rFonts w:ascii="Arial Narrow" w:hAnsi="Arial Narrow" w:cs="Gautami"/>
          <w:b/>
        </w:rPr>
      </w:pPr>
      <w:r>
        <w:rPr>
          <w:rFonts w:ascii="Arial Narrow" w:hAnsi="Arial Narrow" w:cs="Gautami"/>
          <w:b/>
        </w:rPr>
        <w:t>LAMI</w:t>
      </w:r>
      <w:r w:rsidR="00E41DDE">
        <w:rPr>
          <w:rFonts w:ascii="Arial Narrow" w:hAnsi="Arial Narrow" w:cs="Gautami"/>
          <w:b/>
        </w:rPr>
        <w:tab/>
      </w:r>
      <w:r w:rsidR="00E41DDE">
        <w:rPr>
          <w:rFonts w:ascii="Arial Narrow" w:hAnsi="Arial Narrow" w:cs="Gautami"/>
          <w:b/>
        </w:rPr>
        <w:tab/>
      </w:r>
      <w:r w:rsidR="00E41DDE">
        <w:rPr>
          <w:rFonts w:ascii="Arial Narrow" w:hAnsi="Arial Narrow" w:cs="Gautami"/>
          <w:b/>
        </w:rPr>
        <w:tab/>
      </w:r>
      <w:r w:rsidR="00E41DDE">
        <w:rPr>
          <w:rFonts w:ascii="Arial Narrow" w:hAnsi="Arial Narrow" w:cs="Gautami"/>
          <w:b/>
        </w:rPr>
        <w:tab/>
      </w:r>
      <w:r w:rsidR="00E41DDE">
        <w:rPr>
          <w:rFonts w:ascii="Arial Narrow" w:hAnsi="Arial Narrow" w:cs="Gautami"/>
          <w:b/>
        </w:rPr>
        <w:tab/>
      </w:r>
      <w:r w:rsidR="00E41DDE">
        <w:rPr>
          <w:rFonts w:ascii="Arial Narrow" w:hAnsi="Arial Narrow" w:cs="Gautami"/>
          <w:b/>
        </w:rPr>
        <w:tab/>
      </w:r>
      <w:r w:rsidR="00E41DDE">
        <w:rPr>
          <w:rFonts w:ascii="Arial Narrow" w:hAnsi="Arial Narrow" w:cs="Gautami"/>
          <w:b/>
        </w:rPr>
        <w:tab/>
      </w:r>
      <w:r w:rsidR="00E41DDE">
        <w:rPr>
          <w:rFonts w:ascii="Arial Narrow" w:hAnsi="Arial Narrow" w:cs="Gautami"/>
          <w:b/>
        </w:rPr>
        <w:tab/>
      </w:r>
      <w:r w:rsidR="00E41DDE">
        <w:rPr>
          <w:rFonts w:ascii="Arial Narrow" w:hAnsi="Arial Narrow" w:cs="Gautami"/>
          <w:b/>
        </w:rPr>
        <w:tab/>
      </w:r>
      <w:r>
        <w:rPr>
          <w:rFonts w:ascii="Arial Narrow" w:hAnsi="Arial Narrow" w:cs="Gautami"/>
          <w:b/>
        </w:rPr>
        <w:tab/>
        <w:t xml:space="preserve">0900 </w:t>
      </w:r>
      <w:r w:rsidR="00E41DDE">
        <w:rPr>
          <w:rFonts w:ascii="Arial Narrow" w:hAnsi="Arial Narrow" w:cs="Gautami"/>
          <w:b/>
        </w:rPr>
        <w:t>Hours</w:t>
      </w:r>
    </w:p>
    <w:p w:rsidR="002C59E4" w:rsidRDefault="00E41DDE" w:rsidP="00E41DDE">
      <w:pPr>
        <w:rPr>
          <w:b/>
        </w:rPr>
      </w:pPr>
      <w:r w:rsidRPr="001167F7">
        <w:rPr>
          <w:rFonts w:ascii="Arial Narrow" w:hAnsi="Arial Narrow" w:cs="Gautami"/>
          <w:b/>
        </w:rPr>
        <w:t>_____________________________________________________________________________</w:t>
      </w:r>
      <w:r>
        <w:rPr>
          <w:rFonts w:ascii="Arial Narrow" w:hAnsi="Arial Narrow" w:cs="Gautami"/>
          <w:b/>
        </w:rPr>
        <w:t>__</w:t>
      </w:r>
      <w:r w:rsidRPr="001167F7">
        <w:rPr>
          <w:rFonts w:ascii="Arial Narrow" w:hAnsi="Arial Narrow" w:cs="Gautami"/>
          <w:b/>
        </w:rPr>
        <w:t>____</w:t>
      </w:r>
      <w:r>
        <w:rPr>
          <w:rFonts w:ascii="Arial Narrow" w:hAnsi="Arial Narrow" w:cs="Gautami"/>
          <w:b/>
        </w:rPr>
        <w:t>_</w:t>
      </w:r>
      <w:r w:rsidR="002913BA">
        <w:rPr>
          <w:rFonts w:ascii="Arial Narrow" w:hAnsi="Arial Narrow" w:cs="Gautami"/>
          <w:b/>
        </w:rPr>
        <w:t>_________</w:t>
      </w:r>
    </w:p>
    <w:p w:rsidR="001F5A5F" w:rsidRDefault="001F5A5F" w:rsidP="001F5A5F">
      <w:pPr>
        <w:spacing w:after="0" w:line="240" w:lineRule="auto"/>
        <w:rPr>
          <w:rFonts w:ascii="Maiandra GD" w:hAnsi="Maiandra GD"/>
          <w:b/>
          <w:sz w:val="32"/>
          <w:szCs w:val="32"/>
        </w:rPr>
      </w:pPr>
      <w:r>
        <w:rPr>
          <w:rFonts w:ascii="Maiandra GD" w:hAnsi="Maiandra GD"/>
          <w:b/>
          <w:sz w:val="32"/>
          <w:szCs w:val="32"/>
        </w:rPr>
        <w:t>The Board of Directors of the</w:t>
      </w:r>
      <w:r w:rsidRPr="004B210C">
        <w:rPr>
          <w:rFonts w:ascii="Maiandra GD" w:hAnsi="Maiandra GD"/>
          <w:b/>
          <w:sz w:val="32"/>
          <w:szCs w:val="32"/>
        </w:rPr>
        <w:t xml:space="preserve"> Oceania Confederation of Credit Union Leagues, </w:t>
      </w:r>
    </w:p>
    <w:p w:rsidR="001F5A5F" w:rsidRPr="004B210C" w:rsidRDefault="001F5A5F" w:rsidP="001F5A5F">
      <w:pPr>
        <w:spacing w:after="0" w:line="240" w:lineRule="auto"/>
        <w:rPr>
          <w:rFonts w:ascii="Maiandra GD" w:hAnsi="Maiandra GD"/>
          <w:b/>
          <w:sz w:val="32"/>
          <w:szCs w:val="32"/>
        </w:rPr>
      </w:pPr>
    </w:p>
    <w:p w:rsidR="001F5A5F" w:rsidRDefault="001F5A5F" w:rsidP="001F5A5F">
      <w:pPr>
        <w:spacing w:after="0" w:line="240" w:lineRule="auto"/>
        <w:rPr>
          <w:rFonts w:ascii="Maiandra GD" w:hAnsi="Maiandra GD"/>
          <w:b/>
          <w:sz w:val="32"/>
          <w:szCs w:val="32"/>
        </w:rPr>
      </w:pPr>
      <w:r>
        <w:rPr>
          <w:rFonts w:ascii="Maiandra GD" w:hAnsi="Maiandra GD"/>
          <w:b/>
          <w:sz w:val="32"/>
          <w:szCs w:val="32"/>
        </w:rPr>
        <w:t xml:space="preserve">Co-hosts, Organizers, </w:t>
      </w:r>
      <w:r w:rsidRPr="00654C54">
        <w:rPr>
          <w:rFonts w:ascii="Maiandra GD" w:hAnsi="Maiandra GD"/>
          <w:b/>
          <w:sz w:val="32"/>
          <w:szCs w:val="32"/>
        </w:rPr>
        <w:t xml:space="preserve">Sponsors &amp; Supporters of Congress 2014, </w:t>
      </w:r>
    </w:p>
    <w:p w:rsidR="001F5A5F" w:rsidRDefault="001F5A5F" w:rsidP="001F5A5F">
      <w:pPr>
        <w:spacing w:after="0" w:line="240" w:lineRule="auto"/>
        <w:rPr>
          <w:rFonts w:ascii="Maiandra GD" w:hAnsi="Maiandra GD"/>
          <w:b/>
          <w:sz w:val="32"/>
          <w:szCs w:val="32"/>
        </w:rPr>
      </w:pPr>
    </w:p>
    <w:p w:rsidR="001F5A5F" w:rsidRDefault="001F5A5F" w:rsidP="001F5A5F">
      <w:pPr>
        <w:spacing w:after="0" w:line="240" w:lineRule="auto"/>
        <w:rPr>
          <w:rFonts w:ascii="Maiandra GD" w:hAnsi="Maiandra GD"/>
          <w:b/>
          <w:sz w:val="32"/>
          <w:szCs w:val="32"/>
        </w:rPr>
      </w:pPr>
      <w:r>
        <w:rPr>
          <w:rFonts w:ascii="Maiandra GD" w:hAnsi="Maiandra GD"/>
          <w:b/>
          <w:sz w:val="32"/>
          <w:szCs w:val="32"/>
        </w:rPr>
        <w:t>Distinguished Guests,</w:t>
      </w:r>
    </w:p>
    <w:p w:rsidR="001F5A5F" w:rsidRDefault="001F5A5F" w:rsidP="001F5A5F">
      <w:pPr>
        <w:spacing w:after="0" w:line="240" w:lineRule="auto"/>
        <w:rPr>
          <w:rFonts w:ascii="Maiandra GD" w:hAnsi="Maiandra GD"/>
          <w:b/>
          <w:sz w:val="32"/>
          <w:szCs w:val="32"/>
        </w:rPr>
      </w:pPr>
    </w:p>
    <w:p w:rsidR="001F5A5F" w:rsidRDefault="001F5A5F" w:rsidP="001F5A5F">
      <w:pPr>
        <w:spacing w:after="0" w:line="240" w:lineRule="auto"/>
        <w:rPr>
          <w:rFonts w:ascii="Maiandra GD" w:hAnsi="Maiandra GD"/>
          <w:b/>
          <w:sz w:val="32"/>
          <w:szCs w:val="32"/>
        </w:rPr>
      </w:pPr>
      <w:r>
        <w:rPr>
          <w:rFonts w:ascii="Maiandra GD" w:hAnsi="Maiandra GD"/>
          <w:b/>
          <w:sz w:val="32"/>
          <w:szCs w:val="32"/>
        </w:rPr>
        <w:t>Ladies and Gentlemen,</w:t>
      </w:r>
    </w:p>
    <w:p w:rsidR="001F5A5F" w:rsidRPr="00654C54" w:rsidRDefault="001F5A5F" w:rsidP="001F5A5F">
      <w:pPr>
        <w:spacing w:after="0" w:line="240" w:lineRule="auto"/>
        <w:rPr>
          <w:rFonts w:ascii="Maiandra GD" w:hAnsi="Maiandra GD"/>
          <w:b/>
          <w:sz w:val="32"/>
          <w:szCs w:val="32"/>
        </w:rPr>
      </w:pPr>
    </w:p>
    <w:p w:rsidR="001F5A5F" w:rsidRPr="00C6238C" w:rsidRDefault="001F5A5F" w:rsidP="001F5A5F">
      <w:pPr>
        <w:spacing w:after="0" w:line="240" w:lineRule="auto"/>
        <w:rPr>
          <w:rFonts w:ascii="Maiandra GD" w:hAnsi="Maiandra GD"/>
          <w:sz w:val="36"/>
          <w:szCs w:val="36"/>
        </w:rPr>
      </w:pPr>
    </w:p>
    <w:p w:rsidR="001F5A5F" w:rsidRDefault="001F5A5F" w:rsidP="001F5A5F">
      <w:pPr>
        <w:rPr>
          <w:rFonts w:ascii="Maiandra GD" w:hAnsi="Maiandra GD"/>
          <w:sz w:val="36"/>
          <w:szCs w:val="36"/>
        </w:rPr>
      </w:pPr>
      <w:proofErr w:type="gramStart"/>
      <w:r w:rsidRPr="00C6238C">
        <w:rPr>
          <w:rFonts w:ascii="Maiandra GD" w:hAnsi="Maiandra GD"/>
          <w:sz w:val="36"/>
          <w:szCs w:val="36"/>
        </w:rPr>
        <w:t>Bula</w:t>
      </w:r>
      <w:r>
        <w:rPr>
          <w:rFonts w:ascii="Maiandra GD" w:hAnsi="Maiandra GD"/>
          <w:sz w:val="36"/>
          <w:szCs w:val="36"/>
        </w:rPr>
        <w:t xml:space="preserve"> </w:t>
      </w:r>
      <w:proofErr w:type="spellStart"/>
      <w:r>
        <w:rPr>
          <w:rFonts w:ascii="Maiandra GD" w:hAnsi="Maiandra GD"/>
          <w:sz w:val="36"/>
          <w:szCs w:val="36"/>
        </w:rPr>
        <w:t>Vinaka</w:t>
      </w:r>
      <w:proofErr w:type="spellEnd"/>
      <w:r>
        <w:rPr>
          <w:rFonts w:ascii="Maiandra GD" w:hAnsi="Maiandra GD"/>
          <w:sz w:val="36"/>
          <w:szCs w:val="36"/>
        </w:rPr>
        <w:t xml:space="preserve"> and a very good morning</w:t>
      </w:r>
      <w:r w:rsidRPr="00C6238C">
        <w:rPr>
          <w:rFonts w:ascii="Maiandra GD" w:hAnsi="Maiandra GD"/>
          <w:sz w:val="36"/>
          <w:szCs w:val="36"/>
        </w:rPr>
        <w:t xml:space="preserve"> to you all.</w:t>
      </w:r>
      <w:proofErr w:type="gramEnd"/>
      <w:r w:rsidRPr="00C6238C">
        <w:rPr>
          <w:rFonts w:ascii="Maiandra GD" w:hAnsi="Maiandra GD"/>
          <w:sz w:val="36"/>
          <w:szCs w:val="36"/>
        </w:rPr>
        <w:t xml:space="preserve"> </w:t>
      </w:r>
    </w:p>
    <w:p w:rsidR="001F5A5F" w:rsidRPr="00C6238C" w:rsidRDefault="001F5A5F" w:rsidP="001F5A5F">
      <w:pPr>
        <w:rPr>
          <w:rFonts w:ascii="Maiandra GD" w:hAnsi="Maiandra GD"/>
          <w:sz w:val="36"/>
          <w:szCs w:val="36"/>
        </w:rPr>
      </w:pPr>
    </w:p>
    <w:p w:rsidR="001F5A5F" w:rsidRDefault="001F5A5F" w:rsidP="001F5A5F">
      <w:pPr>
        <w:spacing w:after="0" w:line="360" w:lineRule="auto"/>
        <w:jc w:val="both"/>
        <w:rPr>
          <w:rFonts w:ascii="Maiandra GD" w:hAnsi="Maiandra GD"/>
          <w:sz w:val="36"/>
          <w:szCs w:val="36"/>
        </w:rPr>
      </w:pPr>
      <w:r w:rsidRPr="0045625A">
        <w:rPr>
          <w:rFonts w:ascii="Maiandra GD" w:hAnsi="Maiandra GD"/>
          <w:sz w:val="36"/>
          <w:szCs w:val="36"/>
        </w:rPr>
        <w:t>I</w:t>
      </w:r>
      <w:r>
        <w:rPr>
          <w:rFonts w:ascii="Maiandra GD" w:hAnsi="Maiandra GD"/>
          <w:sz w:val="36"/>
          <w:szCs w:val="36"/>
        </w:rPr>
        <w:t xml:space="preserve">’m delighted to be here to </w:t>
      </w:r>
      <w:r w:rsidRPr="0045625A">
        <w:rPr>
          <w:rFonts w:ascii="Maiandra GD" w:hAnsi="Maiandra GD"/>
          <w:sz w:val="36"/>
          <w:szCs w:val="36"/>
        </w:rPr>
        <w:t>officially open the 7</w:t>
      </w:r>
      <w:r w:rsidRPr="0045625A">
        <w:rPr>
          <w:rFonts w:ascii="Maiandra GD" w:hAnsi="Maiandra GD"/>
          <w:sz w:val="36"/>
          <w:szCs w:val="36"/>
          <w:vertAlign w:val="superscript"/>
        </w:rPr>
        <w:t>th</w:t>
      </w:r>
      <w:r w:rsidRPr="0045625A">
        <w:rPr>
          <w:rFonts w:ascii="Maiandra GD" w:hAnsi="Maiandra GD"/>
          <w:sz w:val="36"/>
          <w:szCs w:val="36"/>
        </w:rPr>
        <w:t xml:space="preserve"> Annual Pacific Credit Un</w:t>
      </w:r>
      <w:r>
        <w:rPr>
          <w:rFonts w:ascii="Maiandra GD" w:hAnsi="Maiandra GD"/>
          <w:sz w:val="36"/>
          <w:szCs w:val="36"/>
        </w:rPr>
        <w:t>ion Technical Congress and to welcome you all to Suva.</w:t>
      </w:r>
      <w:r w:rsidRPr="0045625A">
        <w:rPr>
          <w:rFonts w:ascii="Maiandra GD" w:hAnsi="Maiandra GD"/>
          <w:sz w:val="36"/>
          <w:szCs w:val="36"/>
        </w:rPr>
        <w:t xml:space="preserve"> </w:t>
      </w:r>
      <w:proofErr w:type="gramStart"/>
      <w:r>
        <w:rPr>
          <w:rFonts w:ascii="Maiandra GD" w:hAnsi="Maiandra GD"/>
          <w:sz w:val="36"/>
          <w:szCs w:val="36"/>
        </w:rPr>
        <w:t>A very special welcome to Fiji to those of you from other parts of the Pacific region.</w:t>
      </w:r>
      <w:proofErr w:type="gramEnd"/>
      <w:r w:rsidRPr="0045625A">
        <w:rPr>
          <w:rFonts w:ascii="Maiandra GD" w:hAnsi="Maiandra GD"/>
          <w:sz w:val="36"/>
          <w:szCs w:val="36"/>
        </w:rPr>
        <w:t xml:space="preserve"> I</w:t>
      </w:r>
      <w:r>
        <w:rPr>
          <w:rFonts w:ascii="Maiandra GD" w:hAnsi="Maiandra GD"/>
          <w:sz w:val="36"/>
          <w:szCs w:val="36"/>
        </w:rPr>
        <w:t xml:space="preserve"> know as</w:t>
      </w:r>
      <w:r w:rsidRPr="0045625A">
        <w:rPr>
          <w:rFonts w:ascii="Maiandra GD" w:hAnsi="Maiandra GD"/>
          <w:sz w:val="36"/>
          <w:szCs w:val="36"/>
        </w:rPr>
        <w:t xml:space="preserve"> a credit union membe</w:t>
      </w:r>
      <w:r>
        <w:rPr>
          <w:rFonts w:ascii="Maiandra GD" w:hAnsi="Maiandra GD"/>
          <w:sz w:val="36"/>
          <w:szCs w:val="36"/>
        </w:rPr>
        <w:t xml:space="preserve">r myself the important role you all play </w:t>
      </w:r>
      <w:r>
        <w:rPr>
          <w:rFonts w:ascii="Maiandra GD" w:hAnsi="Maiandra GD"/>
          <w:sz w:val="36"/>
          <w:szCs w:val="36"/>
        </w:rPr>
        <w:lastRenderedPageBreak/>
        <w:t>in our financial sectors and our economies and the service you provide for many thousands of members. So I welcome both the opportunity to be here and to say a few words that may provide some food for thought.</w:t>
      </w:r>
    </w:p>
    <w:p w:rsidR="001F5A5F" w:rsidRPr="0045625A" w:rsidRDefault="001F5A5F" w:rsidP="001F5A5F">
      <w:pPr>
        <w:spacing w:after="0" w:line="360" w:lineRule="auto"/>
        <w:jc w:val="both"/>
        <w:rPr>
          <w:rFonts w:ascii="Maiandra GD" w:hAnsi="Maiandra GD"/>
          <w:sz w:val="36"/>
          <w:szCs w:val="36"/>
        </w:rPr>
      </w:pPr>
    </w:p>
    <w:p w:rsidR="001F5A5F" w:rsidRDefault="001F5A5F" w:rsidP="001F5A5F">
      <w:pPr>
        <w:spacing w:after="0" w:line="360" w:lineRule="auto"/>
        <w:jc w:val="both"/>
        <w:rPr>
          <w:rFonts w:ascii="Maiandra GD" w:hAnsi="Maiandra GD"/>
          <w:sz w:val="36"/>
          <w:szCs w:val="36"/>
        </w:rPr>
      </w:pPr>
      <w:r>
        <w:rPr>
          <w:rFonts w:ascii="Maiandra GD" w:hAnsi="Maiandra GD"/>
          <w:sz w:val="36"/>
          <w:szCs w:val="36"/>
        </w:rPr>
        <w:t>This Congress is not only an important networking event but a forum for the exchange of ideas and information. It brings together credit union movements, their leagues, federations and government regulators from throughout the Pacific region. I know that in the three days ahead of you, you intend to have a robust dialogue about the state of the movement, to share your experiences, learn from each other and return home with fresh insights to improve the level of service to your members.</w:t>
      </w:r>
    </w:p>
    <w:p w:rsidR="001F5A5F" w:rsidRDefault="001F5A5F" w:rsidP="001F5A5F">
      <w:pPr>
        <w:spacing w:after="0" w:line="360" w:lineRule="auto"/>
        <w:jc w:val="both"/>
        <w:rPr>
          <w:rFonts w:ascii="Maiandra GD" w:hAnsi="Maiandra GD"/>
          <w:sz w:val="36"/>
          <w:szCs w:val="36"/>
        </w:rPr>
      </w:pPr>
    </w:p>
    <w:p w:rsidR="001F5A5F" w:rsidRDefault="001F5A5F" w:rsidP="001F5A5F">
      <w:pPr>
        <w:spacing w:after="0" w:line="360" w:lineRule="auto"/>
        <w:jc w:val="both"/>
        <w:rPr>
          <w:rFonts w:ascii="Maiandra GD" w:hAnsi="Maiandra GD"/>
          <w:sz w:val="36"/>
          <w:szCs w:val="36"/>
        </w:rPr>
      </w:pPr>
      <w:r>
        <w:rPr>
          <w:rFonts w:ascii="Maiandra GD" w:hAnsi="Maiandra GD"/>
          <w:sz w:val="36"/>
          <w:szCs w:val="36"/>
        </w:rPr>
        <w:t>Many of these are ordinary people who have traditionally been excluded from the mainstream financial system and who rely on you to provide them with affordable credit. So as not-for-profit, co</w:t>
      </w:r>
      <w:r w:rsidR="00CF6D76">
        <w:rPr>
          <w:rFonts w:ascii="Maiandra GD" w:hAnsi="Maiandra GD"/>
          <w:sz w:val="36"/>
          <w:szCs w:val="36"/>
        </w:rPr>
        <w:t>-</w:t>
      </w:r>
      <w:r>
        <w:rPr>
          <w:rFonts w:ascii="Maiandra GD" w:hAnsi="Maiandra GD"/>
          <w:sz w:val="36"/>
          <w:szCs w:val="36"/>
        </w:rPr>
        <w:t xml:space="preserve">operative financial institutions, you are fulfilling a vital role in our societies, especially when </w:t>
      </w:r>
      <w:r>
        <w:rPr>
          <w:rFonts w:ascii="Maiandra GD" w:hAnsi="Maiandra GD"/>
          <w:sz w:val="36"/>
          <w:szCs w:val="36"/>
        </w:rPr>
        <w:lastRenderedPageBreak/>
        <w:t>you serve the financial needs of disadvantaged communities and individuals.</w:t>
      </w:r>
    </w:p>
    <w:p w:rsidR="001F5A5F" w:rsidRDefault="001F5A5F" w:rsidP="001F5A5F">
      <w:pPr>
        <w:spacing w:after="0" w:line="360" w:lineRule="auto"/>
        <w:jc w:val="both"/>
        <w:rPr>
          <w:rFonts w:ascii="Maiandra GD" w:hAnsi="Maiandra GD"/>
          <w:sz w:val="36"/>
          <w:szCs w:val="36"/>
        </w:rPr>
      </w:pPr>
    </w:p>
    <w:p w:rsidR="001F5A5F" w:rsidRDefault="001F5A5F" w:rsidP="001F5A5F">
      <w:pPr>
        <w:spacing w:after="0" w:line="360" w:lineRule="auto"/>
        <w:jc w:val="both"/>
        <w:rPr>
          <w:rFonts w:ascii="Maiandra GD" w:hAnsi="Maiandra GD"/>
          <w:sz w:val="36"/>
          <w:szCs w:val="36"/>
        </w:rPr>
      </w:pPr>
      <w:r>
        <w:rPr>
          <w:rFonts w:ascii="Maiandra GD" w:hAnsi="Maiandra GD"/>
          <w:sz w:val="36"/>
          <w:szCs w:val="36"/>
        </w:rPr>
        <w:t xml:space="preserve">The notion of credit unions being </w:t>
      </w:r>
      <w:r w:rsidRPr="00744129">
        <w:rPr>
          <w:rFonts w:ascii="Maiandra GD" w:hAnsi="Maiandra GD"/>
          <w:i/>
          <w:sz w:val="36"/>
          <w:szCs w:val="36"/>
        </w:rPr>
        <w:t>“</w:t>
      </w:r>
      <w:proofErr w:type="spellStart"/>
      <w:r w:rsidRPr="00744129">
        <w:rPr>
          <w:rFonts w:ascii="Maiandra GD" w:hAnsi="Maiandra GD"/>
          <w:i/>
          <w:sz w:val="36"/>
          <w:szCs w:val="36"/>
        </w:rPr>
        <w:t>organisations</w:t>
      </w:r>
      <w:proofErr w:type="spellEnd"/>
      <w:r w:rsidRPr="00744129">
        <w:rPr>
          <w:rFonts w:ascii="Maiandra GD" w:hAnsi="Maiandra GD"/>
          <w:i/>
          <w:sz w:val="36"/>
          <w:szCs w:val="36"/>
        </w:rPr>
        <w:t xml:space="preserve"> inspired by the community for the community”</w:t>
      </w:r>
      <w:r>
        <w:rPr>
          <w:rFonts w:ascii="Maiandra GD" w:hAnsi="Maiandra GD"/>
          <w:sz w:val="36"/>
          <w:szCs w:val="36"/>
        </w:rPr>
        <w:t xml:space="preserve"> has taken root all over the world. My Government is a great supporter of empowering ordinary Fijians by providing them with access to affordable credit. You have been powerful allies in keeping our people from falling victim to rapacious money lenders.  But we are equally insistent that credit unions are bound by the same high standards of governance and accountability that apply to other financial institutions. </w:t>
      </w:r>
    </w:p>
    <w:p w:rsidR="001F5A5F" w:rsidRDefault="001F5A5F" w:rsidP="001F5A5F">
      <w:pPr>
        <w:spacing w:after="0" w:line="360" w:lineRule="auto"/>
        <w:jc w:val="both"/>
        <w:rPr>
          <w:rFonts w:ascii="Maiandra GD" w:hAnsi="Maiandra GD"/>
          <w:sz w:val="36"/>
          <w:szCs w:val="36"/>
        </w:rPr>
      </w:pPr>
    </w:p>
    <w:p w:rsidR="001F5A5F" w:rsidRDefault="001F5A5F" w:rsidP="001F5A5F">
      <w:pPr>
        <w:spacing w:after="0" w:line="360" w:lineRule="auto"/>
        <w:jc w:val="both"/>
        <w:rPr>
          <w:rFonts w:ascii="Maiandra GD" w:hAnsi="Maiandra GD"/>
          <w:sz w:val="36"/>
          <w:szCs w:val="36"/>
        </w:rPr>
      </w:pPr>
      <w:r>
        <w:rPr>
          <w:rFonts w:ascii="Maiandra GD" w:hAnsi="Maiandra GD"/>
          <w:sz w:val="36"/>
          <w:szCs w:val="36"/>
        </w:rPr>
        <w:t xml:space="preserve">As we all know, Fiji has had a patchy record in this regard, as have some of its </w:t>
      </w:r>
      <w:proofErr w:type="spellStart"/>
      <w:r>
        <w:rPr>
          <w:rFonts w:ascii="Maiandra GD" w:hAnsi="Maiandra GD"/>
          <w:sz w:val="36"/>
          <w:szCs w:val="36"/>
        </w:rPr>
        <w:t>neighbours</w:t>
      </w:r>
      <w:proofErr w:type="spellEnd"/>
      <w:r>
        <w:rPr>
          <w:rFonts w:ascii="Maiandra GD" w:hAnsi="Maiandra GD"/>
          <w:sz w:val="36"/>
          <w:szCs w:val="36"/>
        </w:rPr>
        <w:t xml:space="preserve">, not only with credit unions but the mainstream banking system. So I believe my most important contribution to this event is to remind you all of what can go wrong if proper standards aren’t adhered to. And to remind you of your obligations not only to your </w:t>
      </w:r>
      <w:r>
        <w:rPr>
          <w:rFonts w:ascii="Maiandra GD" w:hAnsi="Maiandra GD"/>
          <w:sz w:val="36"/>
          <w:szCs w:val="36"/>
        </w:rPr>
        <w:lastRenderedPageBreak/>
        <w:t>members and their own fragile circumstances but your obligations to the countries in which you operate such as Fiji.</w:t>
      </w:r>
    </w:p>
    <w:p w:rsidR="001F5A5F" w:rsidRDefault="001F5A5F" w:rsidP="001F5A5F">
      <w:pPr>
        <w:spacing w:after="0" w:line="360" w:lineRule="auto"/>
        <w:jc w:val="both"/>
        <w:rPr>
          <w:rFonts w:ascii="Maiandra GD" w:hAnsi="Maiandra GD"/>
          <w:sz w:val="36"/>
          <w:szCs w:val="36"/>
        </w:rPr>
      </w:pPr>
    </w:p>
    <w:p w:rsidR="001F5A5F" w:rsidRPr="0041636B" w:rsidRDefault="001F5A5F" w:rsidP="001F5A5F">
      <w:pPr>
        <w:shd w:val="clear" w:color="auto" w:fill="FFFFFF"/>
        <w:spacing w:after="0" w:line="360" w:lineRule="auto"/>
        <w:jc w:val="both"/>
        <w:textAlignment w:val="baseline"/>
        <w:rPr>
          <w:rFonts w:ascii="Maiandra GD" w:eastAsia="Times New Roman" w:hAnsi="Maiandra GD" w:cs="Arial"/>
          <w:sz w:val="36"/>
          <w:szCs w:val="36"/>
        </w:rPr>
      </w:pPr>
      <w:r>
        <w:rPr>
          <w:rFonts w:ascii="Maiandra GD" w:hAnsi="Maiandra GD"/>
          <w:sz w:val="36"/>
          <w:szCs w:val="36"/>
        </w:rPr>
        <w:t>Back in February, I had the pleasure to launch the Home Finance Company Bank, an institution different from the commercial banks in that it is 100 per cent owned by the Fijian people.</w:t>
      </w:r>
      <w:r w:rsidRPr="00301EEB">
        <w:rPr>
          <w:rFonts w:ascii="Maiandra GD" w:eastAsia="Times New Roman" w:hAnsi="Maiandra GD" w:cs="Arial"/>
          <w:sz w:val="36"/>
          <w:szCs w:val="36"/>
        </w:rPr>
        <w:t xml:space="preserve"> </w:t>
      </w:r>
      <w:r w:rsidRPr="0041636B">
        <w:rPr>
          <w:rFonts w:ascii="Maiandra GD" w:eastAsia="Times New Roman" w:hAnsi="Maiandra GD" w:cs="Arial"/>
          <w:sz w:val="36"/>
          <w:szCs w:val="36"/>
        </w:rPr>
        <w:t>HFC is a joint venture between our national superannuation fund, the FNPF – which owns 75 per cent of the bank – and the Unit Trust of Fiji, which holds the remaining 25 per cent. So in a very real sense, every Fijian has a stake in HFC and their fortunes are directly linked to its success.</w:t>
      </w:r>
    </w:p>
    <w:p w:rsidR="001F5A5F" w:rsidRDefault="001F5A5F" w:rsidP="001F5A5F">
      <w:pPr>
        <w:spacing w:after="0" w:line="360" w:lineRule="auto"/>
        <w:jc w:val="both"/>
        <w:rPr>
          <w:rFonts w:ascii="Maiandra GD" w:hAnsi="Maiandra GD"/>
          <w:sz w:val="36"/>
          <w:szCs w:val="36"/>
        </w:rPr>
      </w:pPr>
    </w:p>
    <w:p w:rsidR="001F5A5F" w:rsidRDefault="001F5A5F" w:rsidP="001F5A5F">
      <w:pPr>
        <w:shd w:val="clear" w:color="auto" w:fill="FFFFFF"/>
        <w:spacing w:after="0" w:line="360" w:lineRule="auto"/>
        <w:jc w:val="both"/>
        <w:textAlignment w:val="baseline"/>
        <w:rPr>
          <w:rFonts w:ascii="Maiandra GD" w:eastAsia="Times New Roman" w:hAnsi="Maiandra GD" w:cs="Arial"/>
          <w:sz w:val="36"/>
          <w:szCs w:val="36"/>
        </w:rPr>
      </w:pPr>
      <w:r>
        <w:rPr>
          <w:rFonts w:ascii="Maiandra GD" w:eastAsia="Times New Roman" w:hAnsi="Maiandra GD" w:cs="Arial"/>
          <w:sz w:val="36"/>
          <w:szCs w:val="36"/>
        </w:rPr>
        <w:t>Yet for all the optimism that accompanied the launch, I found myself also having to play the elephant in the room – the guy with the long memory - and remind everyone of what happened the last time Fijians had their own bank.</w:t>
      </w:r>
    </w:p>
    <w:p w:rsidR="001F5A5F" w:rsidRPr="0041636B" w:rsidRDefault="001F5A5F" w:rsidP="001F5A5F">
      <w:pPr>
        <w:shd w:val="clear" w:color="auto" w:fill="FFFFFF"/>
        <w:spacing w:after="0" w:line="360" w:lineRule="auto"/>
        <w:jc w:val="both"/>
        <w:textAlignment w:val="baseline"/>
        <w:rPr>
          <w:rFonts w:ascii="Maiandra GD" w:eastAsia="Times New Roman" w:hAnsi="Maiandra GD" w:cs="Arial"/>
          <w:sz w:val="36"/>
          <w:szCs w:val="36"/>
        </w:rPr>
      </w:pPr>
      <w:r>
        <w:rPr>
          <w:rFonts w:ascii="Maiandra GD" w:eastAsia="Times New Roman" w:hAnsi="Maiandra GD" w:cs="Arial"/>
          <w:sz w:val="36"/>
          <w:szCs w:val="36"/>
        </w:rPr>
        <w:t xml:space="preserve">  </w:t>
      </w:r>
    </w:p>
    <w:p w:rsidR="001F5A5F" w:rsidRPr="0041636B" w:rsidRDefault="001F5A5F" w:rsidP="001F5A5F">
      <w:pPr>
        <w:shd w:val="clear" w:color="auto" w:fill="FFFFFF"/>
        <w:spacing w:after="0" w:line="360" w:lineRule="auto"/>
        <w:jc w:val="both"/>
        <w:textAlignment w:val="baseline"/>
        <w:rPr>
          <w:rFonts w:ascii="Maiandra GD" w:eastAsia="Times New Roman" w:hAnsi="Maiandra GD" w:cs="Arial"/>
          <w:sz w:val="36"/>
          <w:szCs w:val="36"/>
        </w:rPr>
      </w:pPr>
      <w:r>
        <w:rPr>
          <w:rFonts w:ascii="Maiandra GD" w:eastAsia="Times New Roman" w:hAnsi="Maiandra GD" w:cs="Arial"/>
          <w:sz w:val="36"/>
          <w:szCs w:val="36"/>
        </w:rPr>
        <w:lastRenderedPageBreak/>
        <w:t>This is the sorry saga</w:t>
      </w:r>
      <w:r w:rsidRPr="0041636B">
        <w:rPr>
          <w:rFonts w:ascii="Maiandra GD" w:eastAsia="Times New Roman" w:hAnsi="Maiandra GD" w:cs="Arial"/>
          <w:sz w:val="36"/>
          <w:szCs w:val="36"/>
        </w:rPr>
        <w:t xml:space="preserve"> of our first 100 per-cent Fijian-owned financial institution – the debacle of the National Bank</w:t>
      </w:r>
      <w:r>
        <w:rPr>
          <w:rFonts w:ascii="Maiandra GD" w:eastAsia="Times New Roman" w:hAnsi="Maiandra GD" w:cs="Arial"/>
          <w:sz w:val="36"/>
          <w:szCs w:val="36"/>
        </w:rPr>
        <w:t xml:space="preserve"> of Fiji. The NBF, as some of you might know, </w:t>
      </w:r>
      <w:r w:rsidRPr="0041636B">
        <w:rPr>
          <w:rFonts w:ascii="Maiandra GD" w:eastAsia="Times New Roman" w:hAnsi="Maiandra GD" w:cs="Arial"/>
          <w:sz w:val="36"/>
          <w:szCs w:val="36"/>
        </w:rPr>
        <w:t>was owned by the people of Fiji through the Government.</w:t>
      </w:r>
    </w:p>
    <w:p w:rsidR="001F5A5F" w:rsidRDefault="001F5A5F" w:rsidP="001F5A5F">
      <w:pPr>
        <w:shd w:val="clear" w:color="auto" w:fill="FFFFFF"/>
        <w:spacing w:after="0" w:line="360" w:lineRule="auto"/>
        <w:jc w:val="both"/>
        <w:textAlignment w:val="baseline"/>
        <w:rPr>
          <w:rFonts w:ascii="Maiandra GD" w:eastAsia="Times New Roman" w:hAnsi="Maiandra GD" w:cs="Arial"/>
          <w:sz w:val="36"/>
          <w:szCs w:val="36"/>
        </w:rPr>
      </w:pPr>
    </w:p>
    <w:p w:rsidR="001F5A5F" w:rsidRPr="0041636B" w:rsidRDefault="001F5A5F" w:rsidP="001F5A5F">
      <w:pPr>
        <w:shd w:val="clear" w:color="auto" w:fill="FFFFFF"/>
        <w:spacing w:after="0" w:line="360" w:lineRule="auto"/>
        <w:jc w:val="both"/>
        <w:textAlignment w:val="baseline"/>
        <w:rPr>
          <w:rFonts w:ascii="Maiandra GD" w:eastAsia="Times New Roman" w:hAnsi="Maiandra GD" w:cs="Arial"/>
          <w:sz w:val="36"/>
          <w:szCs w:val="36"/>
        </w:rPr>
      </w:pPr>
      <w:r w:rsidRPr="0041636B">
        <w:rPr>
          <w:rFonts w:ascii="Maiandra GD" w:eastAsia="Times New Roman" w:hAnsi="Maiandra GD" w:cs="Arial"/>
          <w:sz w:val="36"/>
          <w:szCs w:val="36"/>
        </w:rPr>
        <w:t xml:space="preserve">When it was launched in 1976, there were the same high hopes that it would be a people’s bank that would create a new level of prosperity in Fiji. Instead </w:t>
      </w:r>
      <w:proofErr w:type="gramStart"/>
      <w:r w:rsidRPr="0041636B">
        <w:rPr>
          <w:rFonts w:ascii="Maiandra GD" w:eastAsia="Times New Roman" w:hAnsi="Maiandra GD" w:cs="Arial"/>
          <w:sz w:val="36"/>
          <w:szCs w:val="36"/>
        </w:rPr>
        <w:t>a greedy</w:t>
      </w:r>
      <w:proofErr w:type="gramEnd"/>
      <w:r w:rsidRPr="0041636B">
        <w:rPr>
          <w:rFonts w:ascii="Maiandra GD" w:eastAsia="Times New Roman" w:hAnsi="Maiandra GD" w:cs="Arial"/>
          <w:sz w:val="36"/>
          <w:szCs w:val="36"/>
        </w:rPr>
        <w:t xml:space="preserve"> elite – after the two coups of 1987 – used the people’s bank as their personal piggy bank. With their noses stuck firmly in the trough, </w:t>
      </w:r>
      <w:proofErr w:type="gramStart"/>
      <w:r w:rsidRPr="0041636B">
        <w:rPr>
          <w:rFonts w:ascii="Maiandra GD" w:eastAsia="Times New Roman" w:hAnsi="Maiandra GD" w:cs="Arial"/>
          <w:sz w:val="36"/>
          <w:szCs w:val="36"/>
        </w:rPr>
        <w:t>this</w:t>
      </w:r>
      <w:proofErr w:type="gramEnd"/>
      <w:r w:rsidRPr="0041636B">
        <w:rPr>
          <w:rFonts w:ascii="Maiandra GD" w:eastAsia="Times New Roman" w:hAnsi="Maiandra GD" w:cs="Arial"/>
          <w:sz w:val="36"/>
          <w:szCs w:val="36"/>
        </w:rPr>
        <w:t xml:space="preserve"> elite – aided by a grossly irresponsible management and board – raided the National Bank of Fiji for loans that many had no intention of repaying. They ripped off their fellow Fijians.</w:t>
      </w:r>
    </w:p>
    <w:p w:rsidR="001F5A5F" w:rsidRDefault="001F5A5F" w:rsidP="001F5A5F">
      <w:pPr>
        <w:shd w:val="clear" w:color="auto" w:fill="FFFFFF"/>
        <w:spacing w:after="0" w:line="360" w:lineRule="auto"/>
        <w:jc w:val="both"/>
        <w:textAlignment w:val="baseline"/>
        <w:rPr>
          <w:rFonts w:ascii="Maiandra GD" w:eastAsia="Times New Roman" w:hAnsi="Maiandra GD" w:cs="Arial"/>
          <w:sz w:val="36"/>
          <w:szCs w:val="36"/>
        </w:rPr>
      </w:pPr>
    </w:p>
    <w:p w:rsidR="001F5A5F" w:rsidRPr="0041636B" w:rsidRDefault="001F5A5F" w:rsidP="001F5A5F">
      <w:pPr>
        <w:shd w:val="clear" w:color="auto" w:fill="FFFFFF"/>
        <w:spacing w:after="0" w:line="360" w:lineRule="auto"/>
        <w:jc w:val="both"/>
        <w:textAlignment w:val="baseline"/>
        <w:rPr>
          <w:rFonts w:ascii="Maiandra GD" w:eastAsia="Times New Roman" w:hAnsi="Maiandra GD" w:cs="Arial"/>
          <w:sz w:val="36"/>
          <w:szCs w:val="36"/>
        </w:rPr>
      </w:pPr>
      <w:r w:rsidRPr="0041636B">
        <w:rPr>
          <w:rFonts w:ascii="Maiandra GD" w:eastAsia="Times New Roman" w:hAnsi="Maiandra GD" w:cs="Arial"/>
          <w:sz w:val="36"/>
          <w:szCs w:val="36"/>
        </w:rPr>
        <w:t>When the NBF finally crashed in the late 1990s, it had debts of $220-million dollars or 8 per cent of Fiji’s gross domestic product. It remains the biggest financial scandal in Fiji’s history and must never be forgotten or repeated.</w:t>
      </w:r>
    </w:p>
    <w:p w:rsidR="001F5A5F" w:rsidRDefault="001F5A5F" w:rsidP="001F5A5F">
      <w:pPr>
        <w:shd w:val="clear" w:color="auto" w:fill="FFFFFF"/>
        <w:spacing w:after="0" w:line="360" w:lineRule="auto"/>
        <w:jc w:val="both"/>
        <w:textAlignment w:val="baseline"/>
        <w:rPr>
          <w:rFonts w:ascii="Maiandra GD" w:eastAsia="Times New Roman" w:hAnsi="Maiandra GD" w:cs="Arial"/>
          <w:sz w:val="36"/>
          <w:szCs w:val="36"/>
        </w:rPr>
      </w:pPr>
    </w:p>
    <w:p w:rsidR="001F5A5F" w:rsidRPr="0041636B" w:rsidRDefault="001F5A5F" w:rsidP="001F5A5F">
      <w:pPr>
        <w:shd w:val="clear" w:color="auto" w:fill="FFFFFF"/>
        <w:spacing w:after="0" w:line="360" w:lineRule="auto"/>
        <w:jc w:val="both"/>
        <w:textAlignment w:val="baseline"/>
        <w:rPr>
          <w:rFonts w:ascii="Maiandra GD" w:eastAsia="Times New Roman" w:hAnsi="Maiandra GD" w:cs="Arial"/>
          <w:sz w:val="36"/>
          <w:szCs w:val="36"/>
        </w:rPr>
      </w:pPr>
      <w:r w:rsidRPr="0041636B">
        <w:rPr>
          <w:rFonts w:ascii="Maiandra GD" w:eastAsia="Times New Roman" w:hAnsi="Maiandra GD" w:cs="Arial"/>
          <w:sz w:val="36"/>
          <w:szCs w:val="36"/>
        </w:rPr>
        <w:lastRenderedPageBreak/>
        <w:t>The ultimate blame lies with other Governments, which presided over a prolonged period in which the funds of ordinary Fijians were misappropriated. These elites effectively robbed their own countrymen and women – decent, hardworking ordinary people who had put their trust in the Bank and the Government.</w:t>
      </w:r>
      <w:r w:rsidR="00494341" w:rsidRPr="0041636B">
        <w:rPr>
          <w:rFonts w:ascii="Maiandra GD" w:eastAsia="Times New Roman" w:hAnsi="Maiandra GD" w:cs="Arial"/>
          <w:sz w:val="36"/>
          <w:szCs w:val="36"/>
        </w:rPr>
        <w:t xml:space="preserve"> </w:t>
      </w:r>
      <w:proofErr w:type="gramStart"/>
      <w:r w:rsidRPr="0041636B">
        <w:rPr>
          <w:rFonts w:ascii="Maiandra GD" w:eastAsia="Times New Roman" w:hAnsi="Maiandra GD" w:cs="Arial"/>
          <w:sz w:val="36"/>
          <w:szCs w:val="36"/>
        </w:rPr>
        <w:t>Our Reserve Bank – which is meant to oversee the system – also shoulders some of the blame for failing to see what was happening, turning a blind eye to it or at the very least,</w:t>
      </w:r>
      <w:r>
        <w:rPr>
          <w:rFonts w:ascii="Maiandra GD" w:eastAsia="Times New Roman" w:hAnsi="Maiandra GD" w:cs="Arial"/>
          <w:sz w:val="36"/>
          <w:szCs w:val="36"/>
        </w:rPr>
        <w:t xml:space="preserve"> failing to go</w:t>
      </w:r>
      <w:r w:rsidRPr="0041636B">
        <w:rPr>
          <w:rFonts w:ascii="Maiandra GD" w:eastAsia="Times New Roman" w:hAnsi="Maiandra GD" w:cs="Arial"/>
          <w:sz w:val="36"/>
          <w:szCs w:val="36"/>
        </w:rPr>
        <w:t xml:space="preserve"> public with its concerns.</w:t>
      </w:r>
      <w:proofErr w:type="gramEnd"/>
    </w:p>
    <w:p w:rsidR="001F5A5F" w:rsidRDefault="001F5A5F" w:rsidP="001F5A5F">
      <w:pPr>
        <w:shd w:val="clear" w:color="auto" w:fill="FFFFFF"/>
        <w:spacing w:after="0" w:line="360" w:lineRule="auto"/>
        <w:jc w:val="both"/>
        <w:textAlignment w:val="baseline"/>
        <w:rPr>
          <w:rFonts w:ascii="Maiandra GD" w:eastAsia="Times New Roman" w:hAnsi="Maiandra GD" w:cs="Arial"/>
          <w:sz w:val="36"/>
          <w:szCs w:val="36"/>
        </w:rPr>
      </w:pPr>
    </w:p>
    <w:p w:rsidR="001F5A5F" w:rsidRDefault="001F5A5F" w:rsidP="001F5A5F">
      <w:pPr>
        <w:shd w:val="clear" w:color="auto" w:fill="FFFFFF"/>
        <w:spacing w:after="0" w:line="360" w:lineRule="auto"/>
        <w:jc w:val="both"/>
        <w:textAlignment w:val="baseline"/>
        <w:rPr>
          <w:rFonts w:ascii="Maiandra GD" w:eastAsia="Times New Roman" w:hAnsi="Maiandra GD" w:cs="Arial"/>
          <w:sz w:val="36"/>
          <w:szCs w:val="36"/>
        </w:rPr>
      </w:pPr>
      <w:r w:rsidRPr="0041636B">
        <w:rPr>
          <w:rFonts w:ascii="Maiandra GD" w:eastAsia="Times New Roman" w:hAnsi="Maiandra GD" w:cs="Arial"/>
          <w:sz w:val="36"/>
          <w:szCs w:val="36"/>
        </w:rPr>
        <w:t xml:space="preserve">By the time the whole fiasco ended, 51 per cent of the remnants of the NBF </w:t>
      </w:r>
      <w:proofErr w:type="gramStart"/>
      <w:r w:rsidRPr="0041636B">
        <w:rPr>
          <w:rFonts w:ascii="Maiandra GD" w:eastAsia="Times New Roman" w:hAnsi="Maiandra GD" w:cs="Arial"/>
          <w:sz w:val="36"/>
          <w:szCs w:val="36"/>
        </w:rPr>
        <w:t>was</w:t>
      </w:r>
      <w:proofErr w:type="gramEnd"/>
      <w:r w:rsidRPr="0041636B">
        <w:rPr>
          <w:rFonts w:ascii="Maiandra GD" w:eastAsia="Times New Roman" w:hAnsi="Maiandra GD" w:cs="Arial"/>
          <w:sz w:val="36"/>
          <w:szCs w:val="36"/>
        </w:rPr>
        <w:t xml:space="preserve"> sold off to fore</w:t>
      </w:r>
      <w:r>
        <w:rPr>
          <w:rFonts w:ascii="Maiandra GD" w:eastAsia="Times New Roman" w:hAnsi="Maiandra GD" w:cs="Arial"/>
          <w:sz w:val="36"/>
          <w:szCs w:val="36"/>
        </w:rPr>
        <w:t xml:space="preserve">ign interests for what was widely </w:t>
      </w:r>
      <w:r w:rsidRPr="0041636B">
        <w:rPr>
          <w:rFonts w:ascii="Maiandra GD" w:eastAsia="Times New Roman" w:hAnsi="Maiandra GD" w:cs="Arial"/>
          <w:sz w:val="36"/>
          <w:szCs w:val="36"/>
        </w:rPr>
        <w:t>considered a pittance. Any notion of good governance took second place to other Government’s political interests. After all, many of those treating the NBF as their personal piggy bank were its ministers, supporters and hangers-on. Under the SDL Government, the remaining 49 per cent was sold at what would again be considered a pittance.</w:t>
      </w:r>
      <w:r>
        <w:rPr>
          <w:rFonts w:ascii="Maiandra GD" w:eastAsia="Times New Roman" w:hAnsi="Maiandra GD" w:cs="Arial"/>
          <w:sz w:val="36"/>
          <w:szCs w:val="36"/>
        </w:rPr>
        <w:t xml:space="preserve">  It was a disaster of </w:t>
      </w:r>
      <w:r>
        <w:rPr>
          <w:rFonts w:ascii="Maiandra GD" w:eastAsia="Times New Roman" w:hAnsi="Maiandra GD" w:cs="Arial"/>
          <w:sz w:val="36"/>
          <w:szCs w:val="36"/>
        </w:rPr>
        <w:lastRenderedPageBreak/>
        <w:t>the first order and it took us many years to recover, both from the financial loss and the loss of Fiji’s reputation.</w:t>
      </w:r>
    </w:p>
    <w:p w:rsidR="001F5A5F" w:rsidRDefault="001F5A5F" w:rsidP="001F5A5F">
      <w:pPr>
        <w:shd w:val="clear" w:color="auto" w:fill="FFFFFF"/>
        <w:spacing w:after="0" w:line="360" w:lineRule="auto"/>
        <w:jc w:val="both"/>
        <w:textAlignment w:val="baseline"/>
        <w:rPr>
          <w:rFonts w:ascii="Maiandra GD" w:eastAsia="Times New Roman" w:hAnsi="Maiandra GD" w:cs="Arial"/>
          <w:sz w:val="36"/>
          <w:szCs w:val="36"/>
        </w:rPr>
      </w:pPr>
    </w:p>
    <w:p w:rsidR="001F5A5F" w:rsidRDefault="001F5A5F" w:rsidP="001F5A5F">
      <w:pPr>
        <w:shd w:val="clear" w:color="auto" w:fill="FFFFFF"/>
        <w:spacing w:after="0" w:line="360" w:lineRule="auto"/>
        <w:jc w:val="both"/>
        <w:textAlignment w:val="baseline"/>
        <w:rPr>
          <w:rFonts w:ascii="Maiandra GD" w:eastAsia="Times New Roman" w:hAnsi="Maiandra GD" w:cs="Arial"/>
          <w:sz w:val="36"/>
          <w:szCs w:val="36"/>
        </w:rPr>
      </w:pPr>
      <w:r>
        <w:rPr>
          <w:rFonts w:ascii="Maiandra GD" w:eastAsia="Times New Roman" w:hAnsi="Maiandra GD" w:cs="Arial"/>
          <w:sz w:val="36"/>
          <w:szCs w:val="36"/>
        </w:rPr>
        <w:t>I tell this story today because it has resonance in this room – the absolute need for the highest standards of probity, accountability and good governance in all our financial institutions, whether banks or credit unions. My Government will have zero tolerance for any institution that fails to meet these standards.  And we will be ruthless in upholding the interests of shareholders, investors and the interests of our nation and its reputation in the international marketplace.  Put simply: If you raid the piggy bank now, the elephant will step on you.</w:t>
      </w:r>
    </w:p>
    <w:p w:rsidR="001F5A5F" w:rsidRDefault="001F5A5F" w:rsidP="001F5A5F">
      <w:pPr>
        <w:shd w:val="clear" w:color="auto" w:fill="FFFFFF"/>
        <w:spacing w:after="0" w:line="360" w:lineRule="auto"/>
        <w:jc w:val="both"/>
        <w:textAlignment w:val="baseline"/>
        <w:rPr>
          <w:rFonts w:ascii="Maiandra GD" w:eastAsia="Times New Roman" w:hAnsi="Maiandra GD" w:cs="Arial"/>
          <w:sz w:val="36"/>
          <w:szCs w:val="36"/>
        </w:rPr>
      </w:pPr>
    </w:p>
    <w:p w:rsidR="001F5A5F" w:rsidRDefault="001F5A5F" w:rsidP="001F5A5F">
      <w:pPr>
        <w:shd w:val="clear" w:color="auto" w:fill="FFFFFF"/>
        <w:spacing w:after="0" w:line="360" w:lineRule="auto"/>
        <w:jc w:val="both"/>
        <w:textAlignment w:val="baseline"/>
        <w:rPr>
          <w:rFonts w:ascii="Maiandra GD" w:eastAsia="Times New Roman" w:hAnsi="Maiandra GD" w:cs="Arial"/>
          <w:sz w:val="36"/>
          <w:szCs w:val="36"/>
        </w:rPr>
      </w:pPr>
      <w:r>
        <w:rPr>
          <w:rFonts w:ascii="Maiandra GD" w:eastAsia="Times New Roman" w:hAnsi="Maiandra GD" w:cs="Arial"/>
          <w:sz w:val="36"/>
          <w:szCs w:val="36"/>
        </w:rPr>
        <w:t xml:space="preserve">I say all of this because I am convinced that wherever they live, Pacific islanders crave honesty in their dealings with others. They want integrity both from their elected representatives and those entrusted with their public and private institutions.  And we have an obligation to them to meet these standards. For the credit union movement to </w:t>
      </w:r>
      <w:r>
        <w:rPr>
          <w:rFonts w:ascii="Maiandra GD" w:eastAsia="Times New Roman" w:hAnsi="Maiandra GD" w:cs="Arial"/>
          <w:sz w:val="36"/>
          <w:szCs w:val="36"/>
        </w:rPr>
        <w:lastRenderedPageBreak/>
        <w:t>also retain the confidence of those who look to it for empowerment and the leg-up they need to improve their lives.</w:t>
      </w:r>
    </w:p>
    <w:p w:rsidR="001F5A5F" w:rsidRDefault="001F5A5F" w:rsidP="001F5A5F">
      <w:pPr>
        <w:shd w:val="clear" w:color="auto" w:fill="FFFFFF"/>
        <w:spacing w:after="0" w:line="360" w:lineRule="auto"/>
        <w:jc w:val="both"/>
        <w:textAlignment w:val="baseline"/>
        <w:rPr>
          <w:rFonts w:ascii="Maiandra GD" w:eastAsia="Times New Roman" w:hAnsi="Maiandra GD" w:cs="Arial"/>
          <w:sz w:val="36"/>
          <w:szCs w:val="36"/>
        </w:rPr>
      </w:pPr>
    </w:p>
    <w:p w:rsidR="001F5A5F" w:rsidRDefault="001F5A5F" w:rsidP="001F5A5F">
      <w:pPr>
        <w:shd w:val="clear" w:color="auto" w:fill="FFFFFF"/>
        <w:spacing w:after="0" w:line="360" w:lineRule="auto"/>
        <w:jc w:val="both"/>
        <w:textAlignment w:val="baseline"/>
        <w:rPr>
          <w:rFonts w:ascii="Maiandra GD" w:eastAsia="Times New Roman" w:hAnsi="Maiandra GD" w:cs="Arial"/>
          <w:sz w:val="36"/>
          <w:szCs w:val="36"/>
        </w:rPr>
      </w:pPr>
      <w:r>
        <w:rPr>
          <w:rFonts w:ascii="Maiandra GD" w:eastAsia="Times New Roman" w:hAnsi="Maiandra GD" w:cs="Arial"/>
          <w:sz w:val="36"/>
          <w:szCs w:val="36"/>
        </w:rPr>
        <w:t xml:space="preserve">Ladies and Gentlemen, with those few words, I wish you well in your deliberations over the next three days. Please take some time to enjoy our capital – which I’m sure you’ll all agree has never looked better – and to see more of the rest of our country. </w:t>
      </w:r>
      <w:proofErr w:type="gramStart"/>
      <w:r>
        <w:rPr>
          <w:rFonts w:ascii="Maiandra GD" w:eastAsia="Times New Roman" w:hAnsi="Maiandra GD" w:cs="Arial"/>
          <w:sz w:val="36"/>
          <w:szCs w:val="36"/>
        </w:rPr>
        <w:t>And above all, to enjoy the famous Fijian hospitality.</w:t>
      </w:r>
      <w:proofErr w:type="gramEnd"/>
    </w:p>
    <w:p w:rsidR="001F5A5F" w:rsidRDefault="001F5A5F" w:rsidP="001F5A5F">
      <w:pPr>
        <w:shd w:val="clear" w:color="auto" w:fill="FFFFFF"/>
        <w:spacing w:after="0" w:line="360" w:lineRule="auto"/>
        <w:jc w:val="both"/>
        <w:textAlignment w:val="baseline"/>
        <w:rPr>
          <w:rFonts w:ascii="Maiandra GD" w:eastAsia="Times New Roman" w:hAnsi="Maiandra GD" w:cs="Arial"/>
          <w:sz w:val="36"/>
          <w:szCs w:val="36"/>
        </w:rPr>
      </w:pPr>
    </w:p>
    <w:p w:rsidR="001F5A5F" w:rsidRDefault="001F5A5F" w:rsidP="001F5A5F">
      <w:pPr>
        <w:shd w:val="clear" w:color="auto" w:fill="FFFFFF"/>
        <w:spacing w:after="0" w:line="360" w:lineRule="auto"/>
        <w:jc w:val="both"/>
        <w:textAlignment w:val="baseline"/>
        <w:rPr>
          <w:rFonts w:ascii="Maiandra GD" w:eastAsia="Times New Roman" w:hAnsi="Maiandra GD" w:cs="Arial"/>
          <w:sz w:val="36"/>
          <w:szCs w:val="36"/>
        </w:rPr>
      </w:pPr>
      <w:r>
        <w:rPr>
          <w:rFonts w:ascii="Maiandra GD" w:eastAsia="Times New Roman" w:hAnsi="Maiandra GD" w:cs="Arial"/>
          <w:sz w:val="36"/>
          <w:szCs w:val="36"/>
        </w:rPr>
        <w:t>I now have great pleasure to officially open the 7</w:t>
      </w:r>
      <w:r w:rsidRPr="00DA77E3">
        <w:rPr>
          <w:rFonts w:ascii="Maiandra GD" w:eastAsia="Times New Roman" w:hAnsi="Maiandra GD" w:cs="Arial"/>
          <w:sz w:val="36"/>
          <w:szCs w:val="36"/>
          <w:vertAlign w:val="superscript"/>
        </w:rPr>
        <w:t>th</w:t>
      </w:r>
      <w:r>
        <w:rPr>
          <w:rFonts w:ascii="Maiandra GD" w:eastAsia="Times New Roman" w:hAnsi="Maiandra GD" w:cs="Arial"/>
          <w:sz w:val="36"/>
          <w:szCs w:val="36"/>
        </w:rPr>
        <w:t xml:space="preserve"> Pacific Credit Union Technical Congress 2014.</w:t>
      </w:r>
    </w:p>
    <w:p w:rsidR="001F5A5F" w:rsidRDefault="001F5A5F" w:rsidP="001F5A5F">
      <w:pPr>
        <w:shd w:val="clear" w:color="auto" w:fill="FFFFFF"/>
        <w:spacing w:after="0" w:line="360" w:lineRule="auto"/>
        <w:jc w:val="both"/>
        <w:textAlignment w:val="baseline"/>
        <w:rPr>
          <w:rFonts w:ascii="Maiandra GD" w:eastAsia="Times New Roman" w:hAnsi="Maiandra GD" w:cs="Arial"/>
          <w:sz w:val="36"/>
          <w:szCs w:val="36"/>
        </w:rPr>
      </w:pPr>
    </w:p>
    <w:p w:rsidR="001F5A5F" w:rsidRDefault="001F5A5F" w:rsidP="001F5A5F">
      <w:pPr>
        <w:shd w:val="clear" w:color="auto" w:fill="FFFFFF"/>
        <w:spacing w:after="0" w:line="360" w:lineRule="auto"/>
        <w:jc w:val="both"/>
        <w:textAlignment w:val="baseline"/>
        <w:rPr>
          <w:rFonts w:ascii="Maiandra GD" w:eastAsia="Times New Roman" w:hAnsi="Maiandra GD" w:cs="Arial"/>
          <w:sz w:val="36"/>
          <w:szCs w:val="36"/>
        </w:rPr>
      </w:pPr>
      <w:proofErr w:type="spellStart"/>
      <w:proofErr w:type="gramStart"/>
      <w:r>
        <w:rPr>
          <w:rFonts w:ascii="Maiandra GD" w:eastAsia="Times New Roman" w:hAnsi="Maiandra GD" w:cs="Arial"/>
          <w:sz w:val="36"/>
          <w:szCs w:val="36"/>
        </w:rPr>
        <w:t>Vinaka</w:t>
      </w:r>
      <w:proofErr w:type="spellEnd"/>
      <w:r>
        <w:rPr>
          <w:rFonts w:ascii="Maiandra GD" w:eastAsia="Times New Roman" w:hAnsi="Maiandra GD" w:cs="Arial"/>
          <w:sz w:val="36"/>
          <w:szCs w:val="36"/>
        </w:rPr>
        <w:t xml:space="preserve"> </w:t>
      </w:r>
      <w:proofErr w:type="spellStart"/>
      <w:r>
        <w:rPr>
          <w:rFonts w:ascii="Maiandra GD" w:eastAsia="Times New Roman" w:hAnsi="Maiandra GD" w:cs="Arial"/>
          <w:sz w:val="36"/>
          <w:szCs w:val="36"/>
        </w:rPr>
        <w:t>vakalevu</w:t>
      </w:r>
      <w:proofErr w:type="spellEnd"/>
      <w:r>
        <w:rPr>
          <w:rFonts w:ascii="Maiandra GD" w:eastAsia="Times New Roman" w:hAnsi="Maiandra GD" w:cs="Arial"/>
          <w:sz w:val="36"/>
          <w:szCs w:val="36"/>
        </w:rPr>
        <w:t>.</w:t>
      </w:r>
      <w:proofErr w:type="gramEnd"/>
      <w:r>
        <w:rPr>
          <w:rFonts w:ascii="Maiandra GD" w:eastAsia="Times New Roman" w:hAnsi="Maiandra GD" w:cs="Arial"/>
          <w:sz w:val="36"/>
          <w:szCs w:val="36"/>
        </w:rPr>
        <w:t xml:space="preserve"> Thank you.</w:t>
      </w:r>
    </w:p>
    <w:p w:rsidR="001F5A5F" w:rsidRDefault="001F5A5F" w:rsidP="001F5A5F">
      <w:pPr>
        <w:shd w:val="clear" w:color="auto" w:fill="FFFFFF"/>
        <w:spacing w:after="0" w:line="360" w:lineRule="auto"/>
        <w:jc w:val="both"/>
        <w:textAlignment w:val="baseline"/>
        <w:rPr>
          <w:rFonts w:ascii="Maiandra GD" w:eastAsia="Times New Roman" w:hAnsi="Maiandra GD" w:cs="Arial"/>
          <w:sz w:val="36"/>
          <w:szCs w:val="36"/>
        </w:rPr>
      </w:pPr>
    </w:p>
    <w:p w:rsidR="001F5A5F" w:rsidRPr="00807773" w:rsidRDefault="001F5A5F" w:rsidP="001F5A5F">
      <w:pPr>
        <w:shd w:val="clear" w:color="auto" w:fill="FFFFFF"/>
        <w:spacing w:after="0" w:line="360" w:lineRule="auto"/>
        <w:jc w:val="center"/>
        <w:textAlignment w:val="baseline"/>
        <w:rPr>
          <w:rFonts w:ascii="Maiandra GD" w:eastAsia="Times New Roman" w:hAnsi="Maiandra GD" w:cs="Arial"/>
          <w:sz w:val="36"/>
          <w:szCs w:val="36"/>
        </w:rPr>
      </w:pPr>
      <w:r>
        <w:rPr>
          <w:rFonts w:ascii="Maiandra GD" w:eastAsia="Times New Roman" w:hAnsi="Maiandra GD" w:cs="Arial"/>
          <w:sz w:val="36"/>
          <w:szCs w:val="36"/>
        </w:rPr>
        <w:t>_____________________</w:t>
      </w:r>
    </w:p>
    <w:p w:rsidR="002C59E4" w:rsidRPr="0069283F" w:rsidRDefault="002C59E4">
      <w:bookmarkStart w:id="0" w:name="_GoBack"/>
      <w:bookmarkEnd w:id="0"/>
    </w:p>
    <w:sectPr w:rsidR="002C59E4" w:rsidRPr="0069283F" w:rsidSect="0045625A">
      <w:footerReference w:type="default" r:id="rId9"/>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919" w:rsidRDefault="00562919" w:rsidP="00150D2F">
      <w:pPr>
        <w:spacing w:after="0" w:line="240" w:lineRule="auto"/>
      </w:pPr>
      <w:r>
        <w:separator/>
      </w:r>
    </w:p>
  </w:endnote>
  <w:endnote w:type="continuationSeparator" w:id="0">
    <w:p w:rsidR="00562919" w:rsidRDefault="00562919" w:rsidP="00150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137891"/>
      <w:docPartObj>
        <w:docPartGallery w:val="Page Numbers (Bottom of Page)"/>
        <w:docPartUnique/>
      </w:docPartObj>
    </w:sdtPr>
    <w:sdtEndPr>
      <w:rPr>
        <w:noProof/>
      </w:rPr>
    </w:sdtEndPr>
    <w:sdtContent>
      <w:p w:rsidR="00150D2F" w:rsidRDefault="00150D2F">
        <w:pPr>
          <w:pStyle w:val="Footer"/>
          <w:jc w:val="right"/>
        </w:pPr>
        <w:r>
          <w:fldChar w:fldCharType="begin"/>
        </w:r>
        <w:r>
          <w:instrText xml:space="preserve"> PAGE   \* MERGEFORMAT </w:instrText>
        </w:r>
        <w:r>
          <w:fldChar w:fldCharType="separate"/>
        </w:r>
        <w:r w:rsidR="0069283F">
          <w:rPr>
            <w:noProof/>
          </w:rPr>
          <w:t>8</w:t>
        </w:r>
        <w:r>
          <w:rPr>
            <w:noProof/>
          </w:rPr>
          <w:fldChar w:fldCharType="end"/>
        </w:r>
      </w:p>
    </w:sdtContent>
  </w:sdt>
  <w:p w:rsidR="00150D2F" w:rsidRDefault="00150D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919" w:rsidRDefault="00562919" w:rsidP="00150D2F">
      <w:pPr>
        <w:spacing w:after="0" w:line="240" w:lineRule="auto"/>
      </w:pPr>
      <w:r>
        <w:separator/>
      </w:r>
    </w:p>
  </w:footnote>
  <w:footnote w:type="continuationSeparator" w:id="0">
    <w:p w:rsidR="00562919" w:rsidRDefault="00562919" w:rsidP="00150D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312592"/>
    <w:multiLevelType w:val="multilevel"/>
    <w:tmpl w:val="FC08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5CC"/>
    <w:rsid w:val="000264EB"/>
    <w:rsid w:val="000E46E1"/>
    <w:rsid w:val="001056DC"/>
    <w:rsid w:val="00114EF7"/>
    <w:rsid w:val="00150D2F"/>
    <w:rsid w:val="001C6693"/>
    <w:rsid w:val="001F5A5F"/>
    <w:rsid w:val="002070FB"/>
    <w:rsid w:val="002913BA"/>
    <w:rsid w:val="002A2B90"/>
    <w:rsid w:val="002B3277"/>
    <w:rsid w:val="002C59E4"/>
    <w:rsid w:val="00306A05"/>
    <w:rsid w:val="00355845"/>
    <w:rsid w:val="0045625A"/>
    <w:rsid w:val="00494341"/>
    <w:rsid w:val="004B210C"/>
    <w:rsid w:val="004C3216"/>
    <w:rsid w:val="004D36AD"/>
    <w:rsid w:val="004E4F5E"/>
    <w:rsid w:val="00522534"/>
    <w:rsid w:val="00562919"/>
    <w:rsid w:val="00645C99"/>
    <w:rsid w:val="00654C54"/>
    <w:rsid w:val="00673DF5"/>
    <w:rsid w:val="0069283F"/>
    <w:rsid w:val="006C5AC5"/>
    <w:rsid w:val="006D6132"/>
    <w:rsid w:val="00727807"/>
    <w:rsid w:val="007335CC"/>
    <w:rsid w:val="00744129"/>
    <w:rsid w:val="007C06C5"/>
    <w:rsid w:val="00870D1E"/>
    <w:rsid w:val="008A010E"/>
    <w:rsid w:val="00952979"/>
    <w:rsid w:val="00970B95"/>
    <w:rsid w:val="009C13A6"/>
    <w:rsid w:val="009E55ED"/>
    <w:rsid w:val="00A35AB7"/>
    <w:rsid w:val="00AD5045"/>
    <w:rsid w:val="00B70386"/>
    <w:rsid w:val="00C44FC2"/>
    <w:rsid w:val="00C6238C"/>
    <w:rsid w:val="00CA3F1E"/>
    <w:rsid w:val="00CA6A87"/>
    <w:rsid w:val="00CF6D76"/>
    <w:rsid w:val="00D63FD2"/>
    <w:rsid w:val="00D939B2"/>
    <w:rsid w:val="00DB5745"/>
    <w:rsid w:val="00DD76FB"/>
    <w:rsid w:val="00E41DDE"/>
    <w:rsid w:val="00E43C35"/>
    <w:rsid w:val="00E663F6"/>
    <w:rsid w:val="00EA537D"/>
    <w:rsid w:val="00F204AC"/>
    <w:rsid w:val="00F26749"/>
    <w:rsid w:val="00F35676"/>
    <w:rsid w:val="00F41CA3"/>
    <w:rsid w:val="00F57E98"/>
    <w:rsid w:val="00F6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0D2F"/>
    <w:rPr>
      <w:color w:val="0000FF" w:themeColor="hyperlink"/>
      <w:u w:val="single"/>
    </w:rPr>
  </w:style>
  <w:style w:type="paragraph" w:styleId="NormalWeb">
    <w:name w:val="Normal (Web)"/>
    <w:basedOn w:val="Normal"/>
    <w:uiPriority w:val="99"/>
    <w:semiHidden/>
    <w:unhideWhenUsed/>
    <w:rsid w:val="00150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0D2F"/>
  </w:style>
  <w:style w:type="paragraph" w:styleId="Header">
    <w:name w:val="header"/>
    <w:basedOn w:val="Normal"/>
    <w:link w:val="HeaderChar"/>
    <w:uiPriority w:val="99"/>
    <w:unhideWhenUsed/>
    <w:rsid w:val="00150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D2F"/>
  </w:style>
  <w:style w:type="paragraph" w:styleId="Footer">
    <w:name w:val="footer"/>
    <w:basedOn w:val="Normal"/>
    <w:link w:val="FooterChar"/>
    <w:uiPriority w:val="99"/>
    <w:unhideWhenUsed/>
    <w:rsid w:val="00150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D2F"/>
  </w:style>
  <w:style w:type="paragraph" w:customStyle="1" w:styleId="Default">
    <w:name w:val="Default"/>
    <w:rsid w:val="00E41DDE"/>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0D2F"/>
    <w:rPr>
      <w:color w:val="0000FF" w:themeColor="hyperlink"/>
      <w:u w:val="single"/>
    </w:rPr>
  </w:style>
  <w:style w:type="paragraph" w:styleId="NormalWeb">
    <w:name w:val="Normal (Web)"/>
    <w:basedOn w:val="Normal"/>
    <w:uiPriority w:val="99"/>
    <w:semiHidden/>
    <w:unhideWhenUsed/>
    <w:rsid w:val="00150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0D2F"/>
  </w:style>
  <w:style w:type="paragraph" w:styleId="Header">
    <w:name w:val="header"/>
    <w:basedOn w:val="Normal"/>
    <w:link w:val="HeaderChar"/>
    <w:uiPriority w:val="99"/>
    <w:unhideWhenUsed/>
    <w:rsid w:val="00150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D2F"/>
  </w:style>
  <w:style w:type="paragraph" w:styleId="Footer">
    <w:name w:val="footer"/>
    <w:basedOn w:val="Normal"/>
    <w:link w:val="FooterChar"/>
    <w:uiPriority w:val="99"/>
    <w:unhideWhenUsed/>
    <w:rsid w:val="00150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D2F"/>
  </w:style>
  <w:style w:type="paragraph" w:customStyle="1" w:styleId="Default">
    <w:name w:val="Default"/>
    <w:rsid w:val="00E41DD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CUFA_Fiji</dc:creator>
  <cp:lastModifiedBy>kini</cp:lastModifiedBy>
  <cp:revision>25</cp:revision>
  <cp:lastPrinted>2014-11-04T19:13:00Z</cp:lastPrinted>
  <dcterms:created xsi:type="dcterms:W3CDTF">2014-11-02T21:11:00Z</dcterms:created>
  <dcterms:modified xsi:type="dcterms:W3CDTF">2014-11-04T19:14:00Z</dcterms:modified>
</cp:coreProperties>
</file>