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13E" w:rsidRPr="009B50DF" w:rsidRDefault="00AC213E" w:rsidP="00AC213E">
      <w:pPr>
        <w:pStyle w:val="NoSpacing"/>
        <w:spacing w:line="360" w:lineRule="auto"/>
        <w:rPr>
          <w:rFonts w:asciiTheme="minorHAnsi" w:hAnsiTheme="minorHAnsi" w:cs="Calibri"/>
          <w:b/>
          <w:sz w:val="36"/>
          <w:szCs w:val="36"/>
          <w:lang w:eastAsia="en-IN"/>
        </w:rPr>
      </w:pPr>
      <w:r w:rsidRPr="009B50DF">
        <w:rPr>
          <w:rFonts w:asciiTheme="minorHAnsi" w:eastAsia="Calibri" w:hAnsiTheme="minorHAnsi" w:cs="Tahoma"/>
          <w:b/>
          <w:noProof/>
          <w:sz w:val="36"/>
          <w:szCs w:val="36"/>
          <w:lang w:val="en-AU" w:eastAsia="en-AU"/>
        </w:rPr>
        <w:drawing>
          <wp:anchor distT="0" distB="0" distL="114300" distR="114300" simplePos="0" relativeHeight="251659264" behindDoc="1" locked="0" layoutInCell="1" allowOverlap="1" wp14:anchorId="3FAF28A2" wp14:editId="3DB699EE">
            <wp:simplePos x="0" y="0"/>
            <wp:positionH relativeFrom="column">
              <wp:posOffset>1866900</wp:posOffset>
            </wp:positionH>
            <wp:positionV relativeFrom="paragraph">
              <wp:posOffset>-381000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AC213E" w:rsidRPr="009B50DF" w:rsidRDefault="00AC213E" w:rsidP="00AC213E">
      <w:pPr>
        <w:pStyle w:val="NoSpacing"/>
        <w:spacing w:line="360" w:lineRule="auto"/>
        <w:rPr>
          <w:rFonts w:asciiTheme="minorHAnsi" w:hAnsiTheme="minorHAnsi" w:cs="Calibri"/>
          <w:b/>
          <w:sz w:val="36"/>
          <w:szCs w:val="36"/>
          <w:lang w:eastAsia="en-IN"/>
        </w:rPr>
      </w:pPr>
    </w:p>
    <w:p w:rsidR="00AC213E" w:rsidRPr="006E35FE" w:rsidRDefault="00AC213E" w:rsidP="006E35FE">
      <w:pPr>
        <w:pStyle w:val="Default"/>
        <w:jc w:val="center"/>
        <w:rPr>
          <w:rFonts w:ascii="Maiandra GD" w:hAnsi="Maiandra GD" w:cs="Tahoma"/>
          <w:b/>
          <w:lang w:val="en-GB"/>
        </w:rPr>
      </w:pPr>
      <w:r w:rsidRPr="006E35FE">
        <w:rPr>
          <w:rFonts w:ascii="Maiandra GD" w:hAnsi="Maiandra GD" w:cs="Tahoma"/>
          <w:b/>
          <w:lang w:val="en-GB"/>
        </w:rPr>
        <w:t>Rear Admiral J. V. Bainimarama, CF(Mil),OSt.J, MSD, jssc, psc</w:t>
      </w:r>
    </w:p>
    <w:p w:rsidR="00AC213E" w:rsidRPr="006E35FE" w:rsidRDefault="00AC213E" w:rsidP="006E35FE">
      <w:pPr>
        <w:pStyle w:val="Default"/>
        <w:jc w:val="center"/>
        <w:rPr>
          <w:rFonts w:ascii="Maiandra GD" w:hAnsi="Maiandra GD" w:cs="Tahoma"/>
          <w:b/>
          <w:lang w:val="en-GB"/>
        </w:rPr>
      </w:pPr>
    </w:p>
    <w:p w:rsidR="00AC213E" w:rsidRDefault="00AC213E" w:rsidP="006E35FE">
      <w:pPr>
        <w:pStyle w:val="Default"/>
        <w:jc w:val="center"/>
        <w:rPr>
          <w:rFonts w:ascii="Maiandra GD" w:hAnsi="Maiandra GD" w:cs="Tahoma"/>
          <w:b/>
          <w:lang w:val="en-GB"/>
        </w:rPr>
      </w:pPr>
      <w:r w:rsidRPr="006E35FE">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6E35FE" w:rsidRDefault="006E35FE" w:rsidP="006E35FE">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6E35FE" w:rsidRPr="006E35FE" w:rsidRDefault="006E35FE" w:rsidP="006E35FE">
      <w:pPr>
        <w:pStyle w:val="Default"/>
        <w:jc w:val="center"/>
        <w:rPr>
          <w:rFonts w:ascii="Maiandra GD" w:hAnsi="Maiandra GD" w:cs="Tahoma"/>
          <w:b/>
          <w:lang w:val="en-GB"/>
        </w:rPr>
      </w:pPr>
    </w:p>
    <w:p w:rsidR="00AC213E" w:rsidRPr="006F30D1" w:rsidRDefault="008D59D8" w:rsidP="006E35FE">
      <w:pPr>
        <w:jc w:val="center"/>
        <w:rPr>
          <w:rFonts w:ascii="Maiandra GD" w:hAnsi="Maiandra GD" w:cs="Gautami"/>
          <w:b/>
          <w:sz w:val="32"/>
          <w:szCs w:val="32"/>
        </w:rPr>
      </w:pPr>
      <w:r w:rsidRPr="006F30D1">
        <w:rPr>
          <w:rFonts w:ascii="Maiandra GD" w:hAnsi="Maiandra GD" w:cs="Gautami"/>
          <w:b/>
          <w:sz w:val="32"/>
          <w:szCs w:val="32"/>
        </w:rPr>
        <w:t>SPEECH CLOSING</w:t>
      </w:r>
      <w:r w:rsidR="00AC213E" w:rsidRPr="006F30D1">
        <w:rPr>
          <w:rFonts w:ascii="Maiandra GD" w:hAnsi="Maiandra GD" w:cs="Gautami"/>
          <w:b/>
          <w:sz w:val="32"/>
          <w:szCs w:val="32"/>
        </w:rPr>
        <w:t xml:space="preserve"> THE SECOND SUMMIT OF THE PACIFIC ISLANDS DEVELOPMENT FORUM</w:t>
      </w:r>
      <w:r w:rsidR="006F30D1" w:rsidRPr="006F30D1">
        <w:rPr>
          <w:rFonts w:ascii="Maiandra GD" w:hAnsi="Maiandra GD" w:cs="Gautami"/>
          <w:b/>
          <w:sz w:val="32"/>
          <w:szCs w:val="32"/>
        </w:rPr>
        <w:t xml:space="preserve"> (PIDF)</w:t>
      </w:r>
    </w:p>
    <w:p w:rsidR="00AC213E" w:rsidRPr="009B50DF" w:rsidRDefault="00AC213E" w:rsidP="00AC213E">
      <w:pPr>
        <w:spacing w:line="360" w:lineRule="auto"/>
        <w:jc w:val="center"/>
        <w:rPr>
          <w:rFonts w:asciiTheme="minorHAnsi" w:hAnsiTheme="minorHAnsi" w:cs="Gautami"/>
          <w:b/>
          <w:sz w:val="36"/>
          <w:szCs w:val="36"/>
        </w:rPr>
      </w:pPr>
      <w:r w:rsidRPr="009B50DF">
        <w:rPr>
          <w:rFonts w:asciiTheme="minorHAnsi" w:hAnsiTheme="minorHAnsi" w:cs="Gautami"/>
          <w:b/>
          <w:sz w:val="36"/>
          <w:szCs w:val="36"/>
        </w:rPr>
        <w:t>___________________________________________</w:t>
      </w:r>
      <w:r w:rsidR="006E35FE">
        <w:rPr>
          <w:rFonts w:asciiTheme="minorHAnsi" w:hAnsiTheme="minorHAnsi" w:cs="Gautami"/>
          <w:b/>
          <w:sz w:val="36"/>
          <w:szCs w:val="36"/>
        </w:rPr>
        <w:t>___________________</w:t>
      </w:r>
    </w:p>
    <w:p w:rsidR="00AC213E" w:rsidRPr="006E35FE" w:rsidRDefault="008D59D8" w:rsidP="006E35FE">
      <w:pPr>
        <w:pBdr>
          <w:bottom w:val="single" w:sz="12" w:space="1" w:color="auto"/>
        </w:pBdr>
        <w:rPr>
          <w:rFonts w:ascii="Maiandra GD" w:hAnsi="Maiandra GD" w:cs="Gautami"/>
        </w:rPr>
      </w:pPr>
      <w:r w:rsidRPr="006E35FE">
        <w:rPr>
          <w:rFonts w:ascii="Maiandra GD" w:hAnsi="Maiandra GD" w:cs="Gautami"/>
        </w:rPr>
        <w:t>Sheraton Resort</w:t>
      </w:r>
      <w:r w:rsidRPr="006E35FE">
        <w:rPr>
          <w:rFonts w:ascii="Maiandra GD" w:hAnsi="Maiandra GD" w:cs="Gautami"/>
        </w:rPr>
        <w:tab/>
      </w:r>
      <w:r w:rsidRPr="006E35FE">
        <w:rPr>
          <w:rFonts w:ascii="Maiandra GD" w:hAnsi="Maiandra GD" w:cs="Gautami"/>
        </w:rPr>
        <w:tab/>
      </w:r>
      <w:r w:rsidRPr="006E35FE">
        <w:rPr>
          <w:rFonts w:ascii="Maiandra GD" w:hAnsi="Maiandra GD" w:cs="Gautami"/>
        </w:rPr>
        <w:tab/>
      </w:r>
      <w:r w:rsidRPr="006E35FE">
        <w:rPr>
          <w:rFonts w:ascii="Maiandra GD" w:hAnsi="Maiandra GD" w:cs="Gautami"/>
        </w:rPr>
        <w:tab/>
      </w:r>
      <w:r w:rsidR="006E35FE">
        <w:rPr>
          <w:rFonts w:ascii="Maiandra GD" w:hAnsi="Maiandra GD" w:cs="Gautami"/>
        </w:rPr>
        <w:tab/>
      </w:r>
      <w:r w:rsidR="006E35FE">
        <w:rPr>
          <w:rFonts w:ascii="Maiandra GD" w:hAnsi="Maiandra GD" w:cs="Gautami"/>
        </w:rPr>
        <w:tab/>
      </w:r>
      <w:r w:rsidRPr="006E35FE">
        <w:rPr>
          <w:rFonts w:ascii="Maiandra GD" w:hAnsi="Maiandra GD" w:cs="Gautami"/>
        </w:rPr>
        <w:t xml:space="preserve">Friday </w:t>
      </w:r>
      <w:r w:rsidR="00AC213E" w:rsidRPr="006E35FE">
        <w:rPr>
          <w:rFonts w:ascii="Maiandra GD" w:hAnsi="Maiandra GD" w:cs="Gautami"/>
        </w:rPr>
        <w:t>June</w:t>
      </w:r>
      <w:r w:rsidR="007038B4" w:rsidRPr="006E35FE">
        <w:rPr>
          <w:rFonts w:ascii="Maiandra GD" w:hAnsi="Maiandra GD" w:cs="Gautami"/>
        </w:rPr>
        <w:t xml:space="preserve"> 20</w:t>
      </w:r>
      <w:r w:rsidR="006E35FE" w:rsidRPr="006E35FE">
        <w:rPr>
          <w:rFonts w:ascii="Maiandra GD" w:hAnsi="Maiandra GD" w:cs="Gautami"/>
          <w:vertAlign w:val="superscript"/>
        </w:rPr>
        <w:t>th</w:t>
      </w:r>
      <w:r w:rsidR="00AC213E" w:rsidRPr="006E35FE">
        <w:rPr>
          <w:rFonts w:ascii="Maiandra GD" w:hAnsi="Maiandra GD" w:cs="Gautami"/>
        </w:rPr>
        <w:t>, 2014</w:t>
      </w:r>
    </w:p>
    <w:p w:rsidR="00AC213E" w:rsidRPr="00DF6E66" w:rsidRDefault="006E35FE" w:rsidP="006E35FE">
      <w:pPr>
        <w:pBdr>
          <w:bottom w:val="single" w:sz="12" w:space="1" w:color="auto"/>
        </w:pBdr>
        <w:rPr>
          <w:rFonts w:asciiTheme="minorHAnsi" w:hAnsiTheme="minorHAnsi" w:cs="Gautami"/>
          <w:sz w:val="36"/>
          <w:szCs w:val="36"/>
        </w:rPr>
      </w:pPr>
      <w:r w:rsidRPr="00DF6E66">
        <w:rPr>
          <w:rFonts w:ascii="Maiandra GD" w:hAnsi="Maiandra GD" w:cs="Gautami"/>
        </w:rPr>
        <w:t>DENARAU</w:t>
      </w:r>
      <w:r w:rsidR="00AC213E" w:rsidRPr="00DF6E66">
        <w:rPr>
          <w:rFonts w:ascii="Maiandra GD" w:hAnsi="Maiandra GD" w:cs="Gautami"/>
        </w:rPr>
        <w:tab/>
      </w:r>
      <w:r w:rsidR="00AC213E" w:rsidRPr="00DF6E66">
        <w:rPr>
          <w:rFonts w:ascii="Maiandra GD" w:hAnsi="Maiandra GD" w:cs="Gautami"/>
        </w:rPr>
        <w:tab/>
      </w:r>
      <w:r w:rsidRPr="00DF6E66">
        <w:rPr>
          <w:rFonts w:ascii="Maiandra GD" w:hAnsi="Maiandra GD" w:cs="Gautami"/>
        </w:rPr>
        <w:tab/>
      </w:r>
      <w:r w:rsidRPr="00DF6E66">
        <w:rPr>
          <w:rFonts w:ascii="Maiandra GD" w:hAnsi="Maiandra GD" w:cs="Gautami"/>
        </w:rPr>
        <w:tab/>
      </w:r>
      <w:r w:rsidRPr="00DF6E66">
        <w:rPr>
          <w:rFonts w:ascii="Maiandra GD" w:hAnsi="Maiandra GD" w:cs="Gautami"/>
        </w:rPr>
        <w:tab/>
      </w:r>
      <w:r w:rsidRPr="00DF6E66">
        <w:rPr>
          <w:rFonts w:ascii="Maiandra GD" w:hAnsi="Maiandra GD" w:cs="Gautami"/>
        </w:rPr>
        <w:tab/>
      </w:r>
      <w:r w:rsidRPr="00DF6E66">
        <w:rPr>
          <w:rFonts w:ascii="Maiandra GD" w:hAnsi="Maiandra GD" w:cs="Gautami"/>
        </w:rPr>
        <w:tab/>
      </w:r>
      <w:r w:rsidR="00DF6E66" w:rsidRPr="00DF6E66">
        <w:rPr>
          <w:rFonts w:ascii="Maiandra GD" w:hAnsi="Maiandra GD" w:cs="Gautami"/>
        </w:rPr>
        <w:t>1315 Hours</w:t>
      </w:r>
      <w:r w:rsidR="00AC213E" w:rsidRPr="00DF6E66">
        <w:rPr>
          <w:rFonts w:ascii="Maiandra GD" w:hAnsi="Maiandra GD" w:cs="Gautami"/>
        </w:rPr>
        <w:tab/>
      </w:r>
      <w:r w:rsidR="00AC213E" w:rsidRPr="00DF6E66">
        <w:rPr>
          <w:rFonts w:ascii="Maiandra GD" w:hAnsi="Maiandra GD" w:cs="Gautami"/>
        </w:rPr>
        <w:tab/>
      </w:r>
      <w:r w:rsidR="00AC213E" w:rsidRPr="00DF6E66">
        <w:rPr>
          <w:rFonts w:ascii="Maiandra GD" w:hAnsi="Maiandra GD" w:cs="Gautami"/>
        </w:rPr>
        <w:tab/>
      </w:r>
      <w:r w:rsidR="00AC213E" w:rsidRPr="00DF6E66">
        <w:rPr>
          <w:rFonts w:asciiTheme="minorHAnsi" w:hAnsiTheme="minorHAnsi" w:cs="Gautami"/>
          <w:sz w:val="36"/>
          <w:szCs w:val="36"/>
        </w:rPr>
        <w:tab/>
      </w:r>
      <w:r w:rsidR="00AC213E" w:rsidRPr="00DF6E66">
        <w:rPr>
          <w:rFonts w:asciiTheme="minorHAnsi" w:hAnsiTheme="minorHAnsi" w:cs="Gautami"/>
          <w:sz w:val="36"/>
          <w:szCs w:val="36"/>
        </w:rPr>
        <w:tab/>
      </w:r>
    </w:p>
    <w:p w:rsidR="00A36205" w:rsidRDefault="00A36205" w:rsidP="008D59D8">
      <w:pPr>
        <w:spacing w:line="360" w:lineRule="auto"/>
        <w:rPr>
          <w:rFonts w:ascii="Maiandra GD" w:hAnsi="Maiandra GD"/>
          <w:b/>
          <w:sz w:val="28"/>
          <w:szCs w:val="28"/>
        </w:rPr>
      </w:pPr>
    </w:p>
    <w:p w:rsidR="008D59D8" w:rsidRPr="00481542" w:rsidRDefault="008D59D8" w:rsidP="008D59D8">
      <w:pPr>
        <w:spacing w:line="360" w:lineRule="auto"/>
        <w:rPr>
          <w:rFonts w:ascii="Maiandra GD" w:hAnsi="Maiandra GD"/>
          <w:b/>
          <w:sz w:val="28"/>
          <w:szCs w:val="28"/>
        </w:rPr>
      </w:pPr>
      <w:bookmarkStart w:id="0" w:name="_GoBack"/>
      <w:bookmarkEnd w:id="0"/>
      <w:r w:rsidRPr="00481542">
        <w:rPr>
          <w:rFonts w:ascii="Maiandra GD" w:hAnsi="Maiandra GD"/>
          <w:b/>
          <w:sz w:val="28"/>
          <w:szCs w:val="28"/>
        </w:rPr>
        <w:t>Your Excellency the President of Kiribati, Anote Tong,</w:t>
      </w:r>
    </w:p>
    <w:p w:rsidR="008D59D8" w:rsidRPr="00481542" w:rsidRDefault="008D59D8" w:rsidP="008D59D8">
      <w:pPr>
        <w:spacing w:line="360" w:lineRule="auto"/>
        <w:rPr>
          <w:rFonts w:ascii="Maiandra GD" w:hAnsi="Maiandra GD"/>
          <w:b/>
          <w:sz w:val="28"/>
          <w:szCs w:val="28"/>
        </w:rPr>
      </w:pPr>
      <w:r w:rsidRPr="00481542">
        <w:rPr>
          <w:rFonts w:ascii="Maiandra GD" w:hAnsi="Maiandra GD"/>
          <w:b/>
          <w:sz w:val="28"/>
          <w:szCs w:val="28"/>
        </w:rPr>
        <w:t>Your Excellency the</w:t>
      </w:r>
      <w:r w:rsidR="000C115C" w:rsidRPr="00481542">
        <w:rPr>
          <w:rFonts w:ascii="Maiandra GD" w:hAnsi="Maiandra GD"/>
          <w:b/>
          <w:sz w:val="28"/>
          <w:szCs w:val="28"/>
        </w:rPr>
        <w:t xml:space="preserve"> President of Nauru, Baron Waqa,</w:t>
      </w:r>
    </w:p>
    <w:p w:rsidR="002E51C3" w:rsidRPr="00481542" w:rsidRDefault="008D59D8" w:rsidP="002E51C3">
      <w:pPr>
        <w:spacing w:line="360" w:lineRule="auto"/>
        <w:rPr>
          <w:rFonts w:ascii="Maiandra GD" w:hAnsi="Maiandra GD"/>
          <w:b/>
          <w:sz w:val="28"/>
          <w:szCs w:val="28"/>
        </w:rPr>
      </w:pPr>
      <w:r w:rsidRPr="00481542">
        <w:rPr>
          <w:rFonts w:ascii="Maiandra GD" w:hAnsi="Maiandra GD"/>
          <w:b/>
          <w:sz w:val="28"/>
          <w:szCs w:val="28"/>
        </w:rPr>
        <w:t xml:space="preserve">Your Excellency the Vice President of the Federated </w:t>
      </w:r>
      <w:r w:rsidR="00811456" w:rsidRPr="00481542">
        <w:rPr>
          <w:rFonts w:ascii="Maiandra GD" w:hAnsi="Maiandra GD"/>
          <w:b/>
          <w:sz w:val="28"/>
          <w:szCs w:val="28"/>
        </w:rPr>
        <w:t xml:space="preserve">States </w:t>
      </w:r>
    </w:p>
    <w:p w:rsidR="008D59D8" w:rsidRPr="00481542" w:rsidRDefault="002E51C3" w:rsidP="002E51C3">
      <w:pPr>
        <w:spacing w:line="360" w:lineRule="auto"/>
        <w:rPr>
          <w:rFonts w:ascii="Maiandra GD" w:hAnsi="Maiandra GD"/>
          <w:b/>
          <w:sz w:val="28"/>
          <w:szCs w:val="28"/>
        </w:rPr>
      </w:pPr>
      <w:r w:rsidRPr="00481542">
        <w:rPr>
          <w:rFonts w:ascii="Maiandra GD" w:hAnsi="Maiandra GD"/>
          <w:b/>
          <w:sz w:val="28"/>
          <w:szCs w:val="28"/>
        </w:rPr>
        <w:tab/>
      </w:r>
      <w:r w:rsidR="00811456" w:rsidRPr="00481542">
        <w:rPr>
          <w:rFonts w:ascii="Maiandra GD" w:hAnsi="Maiandra GD"/>
          <w:b/>
          <w:sz w:val="28"/>
          <w:szCs w:val="28"/>
        </w:rPr>
        <w:t>of Micronesia, Alik Alik,</w:t>
      </w:r>
    </w:p>
    <w:p w:rsidR="00D03373" w:rsidRDefault="008D59D8" w:rsidP="008D59D8">
      <w:pPr>
        <w:spacing w:line="360" w:lineRule="auto"/>
        <w:rPr>
          <w:rFonts w:ascii="Maiandra GD" w:hAnsi="Maiandra GD"/>
          <w:b/>
          <w:sz w:val="28"/>
          <w:szCs w:val="28"/>
        </w:rPr>
      </w:pPr>
      <w:r w:rsidRPr="00481542">
        <w:rPr>
          <w:rFonts w:ascii="Maiandra GD" w:hAnsi="Maiandra GD"/>
          <w:b/>
          <w:sz w:val="28"/>
          <w:szCs w:val="28"/>
        </w:rPr>
        <w:t xml:space="preserve">Your Excellency the Vice President of the Republic of Marshall </w:t>
      </w:r>
    </w:p>
    <w:p w:rsidR="008D59D8" w:rsidRPr="00481542" w:rsidRDefault="00D03373" w:rsidP="008D59D8">
      <w:pPr>
        <w:spacing w:line="360" w:lineRule="auto"/>
        <w:rPr>
          <w:rFonts w:ascii="Maiandra GD" w:hAnsi="Maiandra GD"/>
          <w:b/>
          <w:sz w:val="28"/>
          <w:szCs w:val="28"/>
        </w:rPr>
      </w:pPr>
      <w:r>
        <w:rPr>
          <w:rFonts w:ascii="Maiandra GD" w:hAnsi="Maiandra GD"/>
          <w:b/>
          <w:sz w:val="28"/>
          <w:szCs w:val="28"/>
        </w:rPr>
        <w:tab/>
      </w:r>
      <w:r w:rsidR="008D59D8" w:rsidRPr="00481542">
        <w:rPr>
          <w:rFonts w:ascii="Maiandra GD" w:hAnsi="Maiandra GD"/>
          <w:b/>
          <w:sz w:val="28"/>
          <w:szCs w:val="28"/>
        </w:rPr>
        <w:t>Islands, Wilbur Heine,</w:t>
      </w:r>
    </w:p>
    <w:p w:rsidR="008D59D8" w:rsidRPr="00481542" w:rsidRDefault="008D59D8" w:rsidP="008D59D8">
      <w:pPr>
        <w:spacing w:line="360" w:lineRule="auto"/>
        <w:rPr>
          <w:rFonts w:ascii="Maiandra GD" w:hAnsi="Maiandra GD"/>
          <w:b/>
          <w:sz w:val="28"/>
          <w:szCs w:val="28"/>
        </w:rPr>
      </w:pPr>
      <w:r w:rsidRPr="00481542">
        <w:rPr>
          <w:rFonts w:ascii="Maiandra GD" w:hAnsi="Maiandra GD"/>
          <w:b/>
          <w:sz w:val="28"/>
          <w:szCs w:val="28"/>
        </w:rPr>
        <w:t>Your Excellency the Prime Minister of Tonga , Lord Tuivakano,</w:t>
      </w:r>
    </w:p>
    <w:p w:rsidR="008D59D8" w:rsidRPr="00481542" w:rsidRDefault="00826943" w:rsidP="008D59D8">
      <w:pPr>
        <w:spacing w:line="360" w:lineRule="auto"/>
        <w:rPr>
          <w:rFonts w:ascii="Maiandra GD" w:hAnsi="Maiandra GD"/>
          <w:b/>
          <w:sz w:val="28"/>
          <w:szCs w:val="28"/>
        </w:rPr>
      </w:pPr>
      <w:r w:rsidRPr="00481542">
        <w:rPr>
          <w:rFonts w:ascii="Maiandra GD" w:hAnsi="Maiandra GD"/>
          <w:b/>
          <w:sz w:val="28"/>
          <w:szCs w:val="28"/>
        </w:rPr>
        <w:t>Ministers and Distinguished D</w:t>
      </w:r>
      <w:r w:rsidR="008D59D8" w:rsidRPr="00481542">
        <w:rPr>
          <w:rFonts w:ascii="Maiandra GD" w:hAnsi="Maiandra GD"/>
          <w:b/>
          <w:sz w:val="28"/>
          <w:szCs w:val="28"/>
        </w:rPr>
        <w:t>elegates from the Pacific</w:t>
      </w:r>
      <w:r w:rsidRPr="00481542">
        <w:rPr>
          <w:rFonts w:ascii="Maiandra GD" w:hAnsi="Maiandra GD"/>
          <w:b/>
          <w:sz w:val="28"/>
          <w:szCs w:val="28"/>
        </w:rPr>
        <w:t>,</w:t>
      </w:r>
    </w:p>
    <w:p w:rsidR="008D59D8" w:rsidRPr="00481542" w:rsidRDefault="00826943" w:rsidP="008D59D8">
      <w:pPr>
        <w:spacing w:line="360" w:lineRule="auto"/>
        <w:rPr>
          <w:rFonts w:ascii="Maiandra GD" w:hAnsi="Maiandra GD"/>
          <w:b/>
          <w:sz w:val="28"/>
          <w:szCs w:val="28"/>
        </w:rPr>
      </w:pPr>
      <w:r w:rsidRPr="00481542">
        <w:rPr>
          <w:rFonts w:ascii="Maiandra GD" w:hAnsi="Maiandra GD"/>
          <w:b/>
          <w:sz w:val="28"/>
          <w:szCs w:val="28"/>
        </w:rPr>
        <w:t>Distinguished R</w:t>
      </w:r>
      <w:r w:rsidR="008D59D8" w:rsidRPr="00481542">
        <w:rPr>
          <w:rFonts w:ascii="Maiandra GD" w:hAnsi="Maiandra GD"/>
          <w:b/>
          <w:sz w:val="28"/>
          <w:szCs w:val="28"/>
        </w:rPr>
        <w:t xml:space="preserve">epresentatives of </w:t>
      </w:r>
      <w:r w:rsidRPr="00481542">
        <w:rPr>
          <w:rFonts w:ascii="Maiandra GD" w:hAnsi="Maiandra GD"/>
          <w:b/>
          <w:sz w:val="28"/>
          <w:szCs w:val="28"/>
        </w:rPr>
        <w:t>F</w:t>
      </w:r>
      <w:r w:rsidR="008D59D8" w:rsidRPr="00481542">
        <w:rPr>
          <w:rFonts w:ascii="Maiandra GD" w:hAnsi="Maiandra GD"/>
          <w:b/>
          <w:sz w:val="28"/>
          <w:szCs w:val="28"/>
        </w:rPr>
        <w:t xml:space="preserve">oreign </w:t>
      </w:r>
      <w:r w:rsidRPr="00481542">
        <w:rPr>
          <w:rFonts w:ascii="Maiandra GD" w:hAnsi="Maiandra GD"/>
          <w:b/>
          <w:sz w:val="28"/>
          <w:szCs w:val="28"/>
        </w:rPr>
        <w:t>G</w:t>
      </w:r>
      <w:r w:rsidR="008D59D8" w:rsidRPr="00481542">
        <w:rPr>
          <w:rFonts w:ascii="Maiandra GD" w:hAnsi="Maiandra GD"/>
          <w:b/>
          <w:sz w:val="28"/>
          <w:szCs w:val="28"/>
        </w:rPr>
        <w:t xml:space="preserve">overnments and </w:t>
      </w:r>
      <w:r w:rsidRPr="00481542">
        <w:rPr>
          <w:rFonts w:ascii="Maiandra GD" w:hAnsi="Maiandra GD"/>
          <w:b/>
          <w:sz w:val="28"/>
          <w:szCs w:val="28"/>
        </w:rPr>
        <w:t>International and R</w:t>
      </w:r>
      <w:r w:rsidR="008D59D8" w:rsidRPr="00481542">
        <w:rPr>
          <w:rFonts w:ascii="Maiandra GD" w:hAnsi="Maiandra GD"/>
          <w:b/>
          <w:sz w:val="28"/>
          <w:szCs w:val="28"/>
        </w:rPr>
        <w:t xml:space="preserve">egional </w:t>
      </w:r>
      <w:r w:rsidRPr="00481542">
        <w:rPr>
          <w:rFonts w:ascii="Maiandra GD" w:hAnsi="Maiandra GD"/>
          <w:b/>
          <w:sz w:val="28"/>
          <w:szCs w:val="28"/>
        </w:rPr>
        <w:t>O</w:t>
      </w:r>
      <w:r w:rsidR="008D59D8" w:rsidRPr="00481542">
        <w:rPr>
          <w:rFonts w:ascii="Maiandra GD" w:hAnsi="Maiandra GD"/>
          <w:b/>
          <w:sz w:val="28"/>
          <w:szCs w:val="28"/>
        </w:rPr>
        <w:t>rganisations,</w:t>
      </w:r>
    </w:p>
    <w:p w:rsidR="008D59D8" w:rsidRPr="00481542" w:rsidRDefault="008D59D8" w:rsidP="008D59D8">
      <w:pPr>
        <w:spacing w:line="360" w:lineRule="auto"/>
        <w:rPr>
          <w:rFonts w:ascii="Maiandra GD" w:hAnsi="Maiandra GD"/>
          <w:b/>
          <w:sz w:val="28"/>
          <w:szCs w:val="28"/>
        </w:rPr>
      </w:pPr>
      <w:r w:rsidRPr="00481542">
        <w:rPr>
          <w:rFonts w:ascii="Maiandra GD" w:hAnsi="Maiandra GD"/>
          <w:b/>
          <w:sz w:val="28"/>
          <w:szCs w:val="28"/>
        </w:rPr>
        <w:t>Your Excellencies, the a</w:t>
      </w:r>
      <w:r w:rsidR="00826943" w:rsidRPr="00481542">
        <w:rPr>
          <w:rFonts w:ascii="Maiandra GD" w:hAnsi="Maiandra GD"/>
          <w:b/>
          <w:sz w:val="28"/>
          <w:szCs w:val="28"/>
        </w:rPr>
        <w:t xml:space="preserve"> A</w:t>
      </w:r>
      <w:r w:rsidRPr="00481542">
        <w:rPr>
          <w:rFonts w:ascii="Maiandra GD" w:hAnsi="Maiandra GD"/>
          <w:b/>
          <w:sz w:val="28"/>
          <w:szCs w:val="28"/>
        </w:rPr>
        <w:t xml:space="preserve">mbassadors and </w:t>
      </w:r>
      <w:r w:rsidR="00826943" w:rsidRPr="00481542">
        <w:rPr>
          <w:rFonts w:ascii="Maiandra GD" w:hAnsi="Maiandra GD"/>
          <w:b/>
          <w:sz w:val="28"/>
          <w:szCs w:val="28"/>
        </w:rPr>
        <w:t>High Commissioners, M</w:t>
      </w:r>
      <w:r w:rsidRPr="00481542">
        <w:rPr>
          <w:rFonts w:ascii="Maiandra GD" w:hAnsi="Maiandra GD"/>
          <w:b/>
          <w:sz w:val="28"/>
          <w:szCs w:val="28"/>
        </w:rPr>
        <w:t>embers of the Diplomatic Corps,</w:t>
      </w:r>
    </w:p>
    <w:p w:rsidR="0007381F" w:rsidRDefault="00312608" w:rsidP="0007381F">
      <w:pPr>
        <w:spacing w:line="360" w:lineRule="auto"/>
        <w:rPr>
          <w:rFonts w:ascii="Maiandra GD" w:hAnsi="Maiandra GD"/>
          <w:b/>
          <w:sz w:val="28"/>
          <w:szCs w:val="28"/>
        </w:rPr>
      </w:pPr>
      <w:r w:rsidRPr="00481542">
        <w:rPr>
          <w:rFonts w:ascii="Maiandra GD" w:hAnsi="Maiandra GD"/>
          <w:b/>
          <w:sz w:val="28"/>
          <w:szCs w:val="28"/>
        </w:rPr>
        <w:t>Representatives from Civil S</w:t>
      </w:r>
      <w:r w:rsidR="008D59D8" w:rsidRPr="00481542">
        <w:rPr>
          <w:rFonts w:ascii="Maiandra GD" w:hAnsi="Maiandra GD"/>
          <w:b/>
          <w:sz w:val="28"/>
          <w:szCs w:val="28"/>
        </w:rPr>
        <w:t xml:space="preserve">ociety </w:t>
      </w:r>
      <w:r w:rsidRPr="00481542">
        <w:rPr>
          <w:rFonts w:ascii="Maiandra GD" w:hAnsi="Maiandra GD"/>
          <w:b/>
          <w:sz w:val="28"/>
          <w:szCs w:val="28"/>
        </w:rPr>
        <w:t xml:space="preserve">Organisations and the Private </w:t>
      </w:r>
    </w:p>
    <w:p w:rsidR="008D59D8" w:rsidRPr="00481542" w:rsidRDefault="0007381F" w:rsidP="0007381F">
      <w:pPr>
        <w:spacing w:line="360" w:lineRule="auto"/>
        <w:rPr>
          <w:rFonts w:ascii="Maiandra GD" w:hAnsi="Maiandra GD"/>
          <w:b/>
          <w:sz w:val="28"/>
          <w:szCs w:val="28"/>
        </w:rPr>
      </w:pPr>
      <w:r>
        <w:rPr>
          <w:rFonts w:ascii="Maiandra GD" w:hAnsi="Maiandra GD"/>
          <w:b/>
          <w:sz w:val="28"/>
          <w:szCs w:val="28"/>
        </w:rPr>
        <w:tab/>
      </w:r>
      <w:r w:rsidR="00312608" w:rsidRPr="00481542">
        <w:rPr>
          <w:rFonts w:ascii="Maiandra GD" w:hAnsi="Maiandra GD"/>
          <w:b/>
          <w:sz w:val="28"/>
          <w:szCs w:val="28"/>
        </w:rPr>
        <w:t>S</w:t>
      </w:r>
      <w:r w:rsidR="008D59D8" w:rsidRPr="00481542">
        <w:rPr>
          <w:rFonts w:ascii="Maiandra GD" w:hAnsi="Maiandra GD"/>
          <w:b/>
          <w:sz w:val="28"/>
          <w:szCs w:val="28"/>
        </w:rPr>
        <w:t>ector,</w:t>
      </w:r>
    </w:p>
    <w:p w:rsidR="008D59D8" w:rsidRPr="00F37E32" w:rsidRDefault="00312608" w:rsidP="008D59D8">
      <w:pPr>
        <w:spacing w:line="360" w:lineRule="auto"/>
        <w:rPr>
          <w:rFonts w:ascii="Maiandra GD" w:hAnsi="Maiandra GD"/>
          <w:b/>
          <w:sz w:val="32"/>
          <w:szCs w:val="32"/>
        </w:rPr>
      </w:pPr>
      <w:r>
        <w:rPr>
          <w:rFonts w:ascii="Maiandra GD" w:hAnsi="Maiandra GD"/>
          <w:b/>
          <w:sz w:val="32"/>
          <w:szCs w:val="32"/>
        </w:rPr>
        <w:t>Ladies and Gentlem</w:t>
      </w:r>
      <w:r w:rsidR="00131FC7">
        <w:rPr>
          <w:rFonts w:ascii="Maiandra GD" w:hAnsi="Maiandra GD"/>
          <w:b/>
          <w:sz w:val="32"/>
          <w:szCs w:val="32"/>
        </w:rPr>
        <w:t>e</w:t>
      </w:r>
      <w:r>
        <w:rPr>
          <w:rFonts w:ascii="Maiandra GD" w:hAnsi="Maiandra GD"/>
          <w:b/>
          <w:sz w:val="32"/>
          <w:szCs w:val="32"/>
        </w:rPr>
        <w:t>n.</w:t>
      </w:r>
    </w:p>
    <w:p w:rsidR="008D59D8" w:rsidRPr="00312608" w:rsidRDefault="008D59D8" w:rsidP="00312608">
      <w:pPr>
        <w:spacing w:line="360" w:lineRule="auto"/>
        <w:jc w:val="both"/>
        <w:rPr>
          <w:rFonts w:ascii="Maiandra GD" w:hAnsi="Maiandra GD"/>
          <w:sz w:val="36"/>
          <w:szCs w:val="36"/>
        </w:rPr>
      </w:pPr>
      <w:r w:rsidRPr="00312608">
        <w:rPr>
          <w:rFonts w:ascii="Maiandra GD" w:hAnsi="Maiandra GD"/>
          <w:sz w:val="36"/>
          <w:szCs w:val="36"/>
        </w:rPr>
        <w:lastRenderedPageBreak/>
        <w:t>Bul</w:t>
      </w:r>
      <w:r w:rsidR="002E4F05" w:rsidRPr="00312608">
        <w:rPr>
          <w:rFonts w:ascii="Maiandra GD" w:hAnsi="Maiandra GD"/>
          <w:sz w:val="36"/>
          <w:szCs w:val="36"/>
        </w:rPr>
        <w:t>a vinaka and a very good afternoon</w:t>
      </w:r>
      <w:r w:rsidRPr="00312608">
        <w:rPr>
          <w:rFonts w:ascii="Maiandra GD" w:hAnsi="Maiandra GD"/>
          <w:sz w:val="36"/>
          <w:szCs w:val="36"/>
        </w:rPr>
        <w:t xml:space="preserve"> to you all.</w:t>
      </w:r>
    </w:p>
    <w:p w:rsidR="008D59D8" w:rsidRPr="00312608" w:rsidRDefault="008D59D8" w:rsidP="00312608">
      <w:pPr>
        <w:spacing w:line="360" w:lineRule="auto"/>
        <w:jc w:val="both"/>
        <w:rPr>
          <w:rFonts w:ascii="Maiandra GD" w:hAnsi="Maiandra GD"/>
          <w:sz w:val="36"/>
          <w:szCs w:val="36"/>
        </w:rPr>
      </w:pPr>
    </w:p>
    <w:p w:rsidR="008D59D8" w:rsidRPr="00312608" w:rsidRDefault="008D59D8" w:rsidP="00312608">
      <w:pPr>
        <w:spacing w:line="360" w:lineRule="auto"/>
        <w:jc w:val="both"/>
        <w:rPr>
          <w:rFonts w:ascii="Maiandra GD" w:hAnsi="Maiandra GD"/>
          <w:sz w:val="36"/>
          <w:szCs w:val="36"/>
        </w:rPr>
      </w:pPr>
      <w:r w:rsidRPr="00312608">
        <w:rPr>
          <w:rFonts w:ascii="Maiandra GD" w:hAnsi="Maiandra GD"/>
          <w:sz w:val="36"/>
          <w:szCs w:val="36"/>
        </w:rPr>
        <w:t>Once again our deliberations here in Nadi are drawing to a close, and it’s my task to formally close the Second Pacific Islands Development Forum.</w:t>
      </w:r>
    </w:p>
    <w:p w:rsidR="008D59D8" w:rsidRPr="00312608" w:rsidRDefault="008D59D8" w:rsidP="00312608">
      <w:pPr>
        <w:spacing w:line="360" w:lineRule="auto"/>
        <w:jc w:val="both"/>
        <w:rPr>
          <w:rFonts w:ascii="Maiandra GD" w:hAnsi="Maiandra GD"/>
          <w:sz w:val="36"/>
          <w:szCs w:val="36"/>
        </w:rPr>
      </w:pPr>
    </w:p>
    <w:p w:rsidR="008D59D8" w:rsidRPr="00312608" w:rsidRDefault="008D59D8" w:rsidP="00312608">
      <w:pPr>
        <w:spacing w:line="360" w:lineRule="auto"/>
        <w:jc w:val="both"/>
        <w:rPr>
          <w:rFonts w:ascii="Maiandra GD" w:hAnsi="Maiandra GD"/>
          <w:sz w:val="36"/>
          <w:szCs w:val="36"/>
        </w:rPr>
      </w:pPr>
      <w:r w:rsidRPr="00312608">
        <w:rPr>
          <w:rFonts w:ascii="Maiandra GD" w:hAnsi="Maiandra GD"/>
          <w:sz w:val="36"/>
          <w:szCs w:val="36"/>
        </w:rPr>
        <w:t>I have to admit that after the success of the inaugural Forum last year – and the wond</w:t>
      </w:r>
      <w:r w:rsidR="007038B4" w:rsidRPr="00312608">
        <w:rPr>
          <w:rFonts w:ascii="Maiandra GD" w:hAnsi="Maiandra GD"/>
          <w:sz w:val="36"/>
          <w:szCs w:val="36"/>
        </w:rPr>
        <w:t xml:space="preserve">erful spirit </w:t>
      </w:r>
      <w:r w:rsidRPr="00312608">
        <w:rPr>
          <w:rFonts w:ascii="Maiandra GD" w:hAnsi="Maiandra GD"/>
          <w:sz w:val="36"/>
          <w:szCs w:val="36"/>
        </w:rPr>
        <w:t>that marked our first gathering – I wondered whether we could keep that spirit alive.</w:t>
      </w:r>
    </w:p>
    <w:p w:rsidR="008D59D8" w:rsidRPr="00312608" w:rsidRDefault="008D59D8" w:rsidP="00312608">
      <w:pPr>
        <w:spacing w:line="360" w:lineRule="auto"/>
        <w:jc w:val="both"/>
        <w:rPr>
          <w:rFonts w:ascii="Maiandra GD" w:hAnsi="Maiandra GD"/>
          <w:sz w:val="36"/>
          <w:szCs w:val="36"/>
        </w:rPr>
      </w:pPr>
    </w:p>
    <w:p w:rsidR="008D59D8" w:rsidRDefault="008D59D8" w:rsidP="00312608">
      <w:pPr>
        <w:spacing w:line="360" w:lineRule="auto"/>
        <w:jc w:val="both"/>
        <w:rPr>
          <w:rFonts w:ascii="Maiandra GD" w:hAnsi="Maiandra GD"/>
          <w:sz w:val="36"/>
          <w:szCs w:val="36"/>
        </w:rPr>
      </w:pPr>
      <w:r w:rsidRPr="00312608">
        <w:rPr>
          <w:rFonts w:ascii="Maiandra GD" w:hAnsi="Maiandra GD"/>
          <w:sz w:val="36"/>
          <w:szCs w:val="36"/>
        </w:rPr>
        <w:t>But I realise</w:t>
      </w:r>
      <w:r w:rsidR="002E4F05" w:rsidRPr="00312608">
        <w:rPr>
          <w:rFonts w:ascii="Maiandra GD" w:hAnsi="Maiandra GD"/>
          <w:sz w:val="36"/>
          <w:szCs w:val="36"/>
        </w:rPr>
        <w:t xml:space="preserve"> now</w:t>
      </w:r>
      <w:r w:rsidRPr="00312608">
        <w:rPr>
          <w:rFonts w:ascii="Maiandra GD" w:hAnsi="Maiandra GD"/>
          <w:sz w:val="36"/>
          <w:szCs w:val="36"/>
        </w:rPr>
        <w:t xml:space="preserve"> that I needn’t have worried, judging from the fe</w:t>
      </w:r>
      <w:r w:rsidR="007038B4" w:rsidRPr="00312608">
        <w:rPr>
          <w:rFonts w:ascii="Maiandra GD" w:hAnsi="Maiandra GD"/>
          <w:sz w:val="36"/>
          <w:szCs w:val="36"/>
        </w:rPr>
        <w:t xml:space="preserve">edback I’ve received </w:t>
      </w:r>
      <w:r w:rsidRPr="00312608">
        <w:rPr>
          <w:rFonts w:ascii="Maiandra GD" w:hAnsi="Maiandra GD"/>
          <w:sz w:val="36"/>
          <w:szCs w:val="36"/>
        </w:rPr>
        <w:t>from so m</w:t>
      </w:r>
      <w:r w:rsidR="002E4F05" w:rsidRPr="00312608">
        <w:rPr>
          <w:rFonts w:ascii="Maiandra GD" w:hAnsi="Maiandra GD"/>
          <w:sz w:val="36"/>
          <w:szCs w:val="36"/>
        </w:rPr>
        <w:t>any of you. This includes our Chief Guest, His Excellency the President of Indonesia, Susilo Bambang Yudhoyono, who left here this morning to return home f</w:t>
      </w:r>
      <w:r w:rsidR="007038B4" w:rsidRPr="00312608">
        <w:rPr>
          <w:rFonts w:ascii="Maiandra GD" w:hAnsi="Maiandra GD"/>
          <w:sz w:val="36"/>
          <w:szCs w:val="36"/>
        </w:rPr>
        <w:t>ull of praise for what he’d witnessed</w:t>
      </w:r>
      <w:r w:rsidR="002E4F05" w:rsidRPr="00312608">
        <w:rPr>
          <w:rFonts w:ascii="Maiandra GD" w:hAnsi="Maiandra GD"/>
          <w:sz w:val="36"/>
          <w:szCs w:val="36"/>
        </w:rPr>
        <w:t xml:space="preserve"> even in his brief time with us. </w:t>
      </w:r>
    </w:p>
    <w:p w:rsidR="005B1EDE" w:rsidRPr="00312608" w:rsidRDefault="005B1EDE" w:rsidP="00312608">
      <w:pPr>
        <w:spacing w:line="360" w:lineRule="auto"/>
        <w:jc w:val="both"/>
        <w:rPr>
          <w:rFonts w:ascii="Maiandra GD" w:hAnsi="Maiandra GD"/>
          <w:sz w:val="36"/>
          <w:szCs w:val="36"/>
        </w:rPr>
      </w:pPr>
    </w:p>
    <w:p w:rsidR="008D59D8" w:rsidRPr="00312608" w:rsidRDefault="002E4F05" w:rsidP="00312608">
      <w:pPr>
        <w:spacing w:line="360" w:lineRule="auto"/>
        <w:jc w:val="both"/>
        <w:rPr>
          <w:rFonts w:ascii="Maiandra GD" w:hAnsi="Maiandra GD"/>
          <w:sz w:val="36"/>
          <w:szCs w:val="36"/>
        </w:rPr>
      </w:pPr>
      <w:r w:rsidRPr="00312608">
        <w:rPr>
          <w:rFonts w:ascii="Maiandra GD" w:hAnsi="Maiandra GD"/>
          <w:sz w:val="36"/>
          <w:szCs w:val="36"/>
        </w:rPr>
        <w:t>Part of the attraction of the PIDF is still its novelty value</w:t>
      </w:r>
      <w:r w:rsidR="008D59D8" w:rsidRPr="00312608">
        <w:rPr>
          <w:rFonts w:ascii="Maiandra GD" w:hAnsi="Maiandra GD"/>
          <w:sz w:val="36"/>
          <w:szCs w:val="36"/>
        </w:rPr>
        <w:t>, the fact that for the first time, we all have a genuinely Pacific gathering that is</w:t>
      </w:r>
      <w:r w:rsidRPr="00312608">
        <w:rPr>
          <w:rFonts w:ascii="Maiandra GD" w:hAnsi="Maiandra GD"/>
          <w:sz w:val="36"/>
          <w:szCs w:val="36"/>
        </w:rPr>
        <w:t xml:space="preserve"> also</w:t>
      </w:r>
      <w:r w:rsidR="008D59D8" w:rsidRPr="00312608">
        <w:rPr>
          <w:rFonts w:ascii="Maiandra GD" w:hAnsi="Maiandra GD"/>
          <w:sz w:val="36"/>
          <w:szCs w:val="36"/>
        </w:rPr>
        <w:t xml:space="preserve"> genuinely </w:t>
      </w:r>
      <w:r w:rsidR="008D59D8" w:rsidRPr="00312608">
        <w:rPr>
          <w:rFonts w:ascii="Maiandra GD" w:hAnsi="Maiandra GD"/>
          <w:sz w:val="36"/>
          <w:szCs w:val="36"/>
        </w:rPr>
        <w:lastRenderedPageBreak/>
        <w:t>inclusive – Governments, civil society organisations and business</w:t>
      </w:r>
      <w:r w:rsidR="00CC452F" w:rsidRPr="00312608">
        <w:rPr>
          <w:rFonts w:ascii="Maiandra GD" w:hAnsi="Maiandra GD"/>
          <w:sz w:val="36"/>
          <w:szCs w:val="36"/>
        </w:rPr>
        <w:t xml:space="preserve"> working together to forge a sustainable devel</w:t>
      </w:r>
      <w:r w:rsidR="007038B4" w:rsidRPr="00312608">
        <w:rPr>
          <w:rFonts w:ascii="Maiandra GD" w:hAnsi="Maiandra GD"/>
          <w:sz w:val="36"/>
          <w:szCs w:val="36"/>
        </w:rPr>
        <w:t>opment path for us all</w:t>
      </w:r>
      <w:r w:rsidR="00CC452F" w:rsidRPr="00312608">
        <w:rPr>
          <w:rFonts w:ascii="Maiandra GD" w:hAnsi="Maiandra GD"/>
          <w:sz w:val="36"/>
          <w:szCs w:val="36"/>
        </w:rPr>
        <w:t>.</w:t>
      </w:r>
    </w:p>
    <w:p w:rsidR="002E4F05" w:rsidRPr="00312608" w:rsidRDefault="002E4F05" w:rsidP="00312608">
      <w:pPr>
        <w:spacing w:line="360" w:lineRule="auto"/>
        <w:jc w:val="both"/>
        <w:rPr>
          <w:rFonts w:ascii="Maiandra GD" w:hAnsi="Maiandra GD"/>
          <w:sz w:val="36"/>
          <w:szCs w:val="36"/>
        </w:rPr>
      </w:pPr>
    </w:p>
    <w:p w:rsidR="005F471B" w:rsidRPr="00312608" w:rsidRDefault="002E4F05" w:rsidP="00312608">
      <w:pPr>
        <w:spacing w:line="360" w:lineRule="auto"/>
        <w:jc w:val="both"/>
        <w:rPr>
          <w:rFonts w:ascii="Maiandra GD" w:hAnsi="Maiandra GD"/>
          <w:sz w:val="36"/>
          <w:szCs w:val="36"/>
        </w:rPr>
      </w:pPr>
      <w:r w:rsidRPr="00312608">
        <w:rPr>
          <w:rFonts w:ascii="Maiandra GD" w:hAnsi="Maiandra GD"/>
          <w:sz w:val="36"/>
          <w:szCs w:val="36"/>
        </w:rPr>
        <w:t xml:space="preserve">We know now that this is an idea whose time has come but I must say that speaking personally, the real wonder </w:t>
      </w:r>
      <w:r w:rsidR="007038B4" w:rsidRPr="00312608">
        <w:rPr>
          <w:rFonts w:ascii="Maiandra GD" w:hAnsi="Maiandra GD"/>
          <w:sz w:val="36"/>
          <w:szCs w:val="36"/>
        </w:rPr>
        <w:t>is why it</w:t>
      </w:r>
      <w:r w:rsidR="00584673" w:rsidRPr="00312608">
        <w:rPr>
          <w:rFonts w:ascii="Maiandra GD" w:hAnsi="Maiandra GD"/>
          <w:sz w:val="36"/>
          <w:szCs w:val="36"/>
        </w:rPr>
        <w:t xml:space="preserve"> took</w:t>
      </w:r>
      <w:r w:rsidR="005F471B" w:rsidRPr="00312608">
        <w:rPr>
          <w:rFonts w:ascii="Maiandra GD" w:hAnsi="Maiandra GD"/>
          <w:sz w:val="36"/>
          <w:szCs w:val="36"/>
        </w:rPr>
        <w:t xml:space="preserve"> so long. Why has it taken us so many years to officially recognise the need for this grand coalition, to recognise that Governments don’t have all the answers, don’t have a monopoly</w:t>
      </w:r>
      <w:r w:rsidR="007057F8" w:rsidRPr="00312608">
        <w:rPr>
          <w:rFonts w:ascii="Maiandra GD" w:hAnsi="Maiandra GD"/>
          <w:sz w:val="36"/>
          <w:szCs w:val="36"/>
        </w:rPr>
        <w:t xml:space="preserve"> on wisdom?</w:t>
      </w:r>
    </w:p>
    <w:p w:rsidR="005F471B" w:rsidRPr="00312608" w:rsidRDefault="005F471B" w:rsidP="00312608">
      <w:pPr>
        <w:spacing w:line="360" w:lineRule="auto"/>
        <w:jc w:val="both"/>
        <w:rPr>
          <w:rFonts w:ascii="Maiandra GD" w:hAnsi="Maiandra GD"/>
          <w:sz w:val="36"/>
          <w:szCs w:val="36"/>
        </w:rPr>
      </w:pPr>
    </w:p>
    <w:p w:rsidR="002E4F05" w:rsidRPr="00312608" w:rsidRDefault="007057F8" w:rsidP="00312608">
      <w:pPr>
        <w:spacing w:line="360" w:lineRule="auto"/>
        <w:jc w:val="both"/>
        <w:rPr>
          <w:rFonts w:ascii="Maiandra GD" w:hAnsi="Maiandra GD"/>
          <w:sz w:val="36"/>
          <w:szCs w:val="36"/>
        </w:rPr>
      </w:pPr>
      <w:r w:rsidRPr="00312608">
        <w:rPr>
          <w:rFonts w:ascii="Maiandra GD" w:hAnsi="Maiandra GD"/>
          <w:sz w:val="36"/>
          <w:szCs w:val="36"/>
        </w:rPr>
        <w:t>T</w:t>
      </w:r>
      <w:r w:rsidR="005F471B" w:rsidRPr="00312608">
        <w:rPr>
          <w:rFonts w:ascii="Maiandra GD" w:hAnsi="Maiandra GD"/>
          <w:sz w:val="36"/>
          <w:szCs w:val="36"/>
        </w:rPr>
        <w:t>hink about it. Where else can we all gather together under the one</w:t>
      </w:r>
      <w:r w:rsidRPr="00312608">
        <w:rPr>
          <w:rFonts w:ascii="Maiandra GD" w:hAnsi="Maiandra GD"/>
          <w:sz w:val="36"/>
          <w:szCs w:val="36"/>
        </w:rPr>
        <w:t xml:space="preserve"> roof to exchange opinions and ideas</w:t>
      </w:r>
      <w:r w:rsidR="005F471B" w:rsidRPr="00312608">
        <w:rPr>
          <w:rFonts w:ascii="Maiandra GD" w:hAnsi="Maiandra GD"/>
          <w:sz w:val="36"/>
          <w:szCs w:val="36"/>
        </w:rPr>
        <w:t>?</w:t>
      </w:r>
    </w:p>
    <w:p w:rsidR="00CC452F" w:rsidRPr="00312608" w:rsidRDefault="00CC452F" w:rsidP="00312608">
      <w:pPr>
        <w:spacing w:line="360" w:lineRule="auto"/>
        <w:jc w:val="both"/>
        <w:rPr>
          <w:rFonts w:ascii="Maiandra GD" w:hAnsi="Maiandra GD"/>
          <w:sz w:val="36"/>
          <w:szCs w:val="36"/>
        </w:rPr>
      </w:pPr>
    </w:p>
    <w:p w:rsidR="00CC452F" w:rsidRPr="00312608" w:rsidRDefault="005F471B" w:rsidP="00312608">
      <w:pPr>
        <w:spacing w:line="360" w:lineRule="auto"/>
        <w:jc w:val="both"/>
        <w:rPr>
          <w:rFonts w:ascii="Maiandra GD" w:hAnsi="Maiandra GD"/>
          <w:sz w:val="36"/>
          <w:szCs w:val="36"/>
        </w:rPr>
      </w:pPr>
      <w:r w:rsidRPr="00312608">
        <w:rPr>
          <w:rFonts w:ascii="Maiandra GD" w:hAnsi="Maiandra GD"/>
          <w:sz w:val="36"/>
          <w:szCs w:val="36"/>
        </w:rPr>
        <w:t xml:space="preserve">Where else do we see </w:t>
      </w:r>
      <w:r w:rsidR="00CC452F" w:rsidRPr="00312608">
        <w:rPr>
          <w:rFonts w:ascii="Maiandra GD" w:hAnsi="Maiandra GD"/>
          <w:sz w:val="36"/>
          <w:szCs w:val="36"/>
        </w:rPr>
        <w:t>Pacific leaders</w:t>
      </w:r>
      <w:r w:rsidRPr="00312608">
        <w:rPr>
          <w:rFonts w:ascii="Maiandra GD" w:hAnsi="Maiandra GD"/>
          <w:sz w:val="36"/>
          <w:szCs w:val="36"/>
        </w:rPr>
        <w:t xml:space="preserve"> ac</w:t>
      </w:r>
      <w:r w:rsidR="007057F8" w:rsidRPr="00312608">
        <w:rPr>
          <w:rFonts w:ascii="Maiandra GD" w:hAnsi="Maiandra GD"/>
          <w:sz w:val="36"/>
          <w:szCs w:val="36"/>
        </w:rPr>
        <w:t xml:space="preserve">tually chairing </w:t>
      </w:r>
      <w:r w:rsidR="00CC452F" w:rsidRPr="00312608">
        <w:rPr>
          <w:rFonts w:ascii="Maiandra GD" w:hAnsi="Maiandra GD"/>
          <w:sz w:val="36"/>
          <w:szCs w:val="36"/>
        </w:rPr>
        <w:t>sessions a</w:t>
      </w:r>
      <w:r w:rsidRPr="00312608">
        <w:rPr>
          <w:rFonts w:ascii="Maiandra GD" w:hAnsi="Maiandra GD"/>
          <w:sz w:val="36"/>
          <w:szCs w:val="36"/>
        </w:rPr>
        <w:t xml:space="preserve">ddressed by civil society and business representatives, as happened </w:t>
      </w:r>
      <w:r w:rsidR="00CC452F" w:rsidRPr="00312608">
        <w:rPr>
          <w:rFonts w:ascii="Maiandra GD" w:hAnsi="Maiandra GD"/>
          <w:sz w:val="36"/>
          <w:szCs w:val="36"/>
        </w:rPr>
        <w:t>yesterday with the Presidents of Kiribati and Nauru</w:t>
      </w:r>
      <w:r w:rsidRPr="00312608">
        <w:rPr>
          <w:rFonts w:ascii="Maiandra GD" w:hAnsi="Maiandra GD"/>
          <w:sz w:val="36"/>
          <w:szCs w:val="36"/>
        </w:rPr>
        <w:t>?</w:t>
      </w:r>
    </w:p>
    <w:p w:rsidR="00392E5D" w:rsidRPr="00312608" w:rsidRDefault="00392E5D" w:rsidP="00312608">
      <w:pPr>
        <w:spacing w:line="360" w:lineRule="auto"/>
        <w:jc w:val="both"/>
        <w:rPr>
          <w:rFonts w:ascii="Maiandra GD" w:hAnsi="Maiandra GD"/>
          <w:sz w:val="36"/>
          <w:szCs w:val="36"/>
        </w:rPr>
      </w:pPr>
    </w:p>
    <w:p w:rsidR="00392E5D" w:rsidRPr="00312608" w:rsidRDefault="00392E5D" w:rsidP="00312608">
      <w:pPr>
        <w:spacing w:line="360" w:lineRule="auto"/>
        <w:jc w:val="both"/>
        <w:rPr>
          <w:rFonts w:ascii="Maiandra GD" w:hAnsi="Maiandra GD"/>
          <w:sz w:val="36"/>
          <w:szCs w:val="36"/>
        </w:rPr>
      </w:pPr>
      <w:r w:rsidRPr="00312608">
        <w:rPr>
          <w:rFonts w:ascii="Maiandra GD" w:hAnsi="Maiandra GD"/>
          <w:sz w:val="36"/>
          <w:szCs w:val="36"/>
        </w:rPr>
        <w:lastRenderedPageBreak/>
        <w:t xml:space="preserve">Where </w:t>
      </w:r>
      <w:r w:rsidR="005F471B" w:rsidRPr="00312608">
        <w:rPr>
          <w:rFonts w:ascii="Maiandra GD" w:hAnsi="Maiandra GD"/>
          <w:sz w:val="36"/>
          <w:szCs w:val="36"/>
        </w:rPr>
        <w:t>else can we hear senior representatives</w:t>
      </w:r>
      <w:r w:rsidRPr="00312608">
        <w:rPr>
          <w:rFonts w:ascii="Maiandra GD" w:hAnsi="Maiandra GD"/>
          <w:sz w:val="36"/>
          <w:szCs w:val="36"/>
        </w:rPr>
        <w:t xml:space="preserve"> from s</w:t>
      </w:r>
      <w:r w:rsidR="005F471B" w:rsidRPr="00312608">
        <w:rPr>
          <w:rFonts w:ascii="Maiandra GD" w:hAnsi="Maiandra GD"/>
          <w:sz w:val="36"/>
          <w:szCs w:val="36"/>
        </w:rPr>
        <w:t xml:space="preserve">ome of the </w:t>
      </w:r>
      <w:r w:rsidRPr="00312608">
        <w:rPr>
          <w:rFonts w:ascii="Maiandra GD" w:hAnsi="Maiandra GD"/>
          <w:sz w:val="36"/>
          <w:szCs w:val="36"/>
        </w:rPr>
        <w:t>world</w:t>
      </w:r>
      <w:r w:rsidR="005F471B" w:rsidRPr="00312608">
        <w:rPr>
          <w:rFonts w:ascii="Maiandra GD" w:hAnsi="Maiandra GD"/>
          <w:sz w:val="36"/>
          <w:szCs w:val="36"/>
        </w:rPr>
        <w:t>’s</w:t>
      </w:r>
      <w:r w:rsidR="007D69D8">
        <w:rPr>
          <w:rFonts w:ascii="Maiandra GD" w:hAnsi="Maiandra GD"/>
          <w:sz w:val="36"/>
          <w:szCs w:val="36"/>
        </w:rPr>
        <w:t xml:space="preserve"> </w:t>
      </w:r>
      <w:r w:rsidR="005F471B" w:rsidRPr="00312608">
        <w:rPr>
          <w:rFonts w:ascii="Maiandra GD" w:hAnsi="Maiandra GD"/>
          <w:sz w:val="36"/>
          <w:szCs w:val="36"/>
        </w:rPr>
        <w:t>greatest nations</w:t>
      </w:r>
      <w:r w:rsidRPr="00312608">
        <w:rPr>
          <w:rFonts w:ascii="Maiandra GD" w:hAnsi="Maiandra GD"/>
          <w:sz w:val="36"/>
          <w:szCs w:val="36"/>
        </w:rPr>
        <w:t xml:space="preserve"> outlining their own d</w:t>
      </w:r>
      <w:r w:rsidR="007057F8" w:rsidRPr="00312608">
        <w:rPr>
          <w:rFonts w:ascii="Maiandra GD" w:hAnsi="Maiandra GD"/>
          <w:sz w:val="36"/>
          <w:szCs w:val="36"/>
        </w:rPr>
        <w:t>evelopment ideas, as happened with</w:t>
      </w:r>
      <w:r w:rsidRPr="00312608">
        <w:rPr>
          <w:rFonts w:ascii="Maiandra GD" w:hAnsi="Maiandra GD"/>
          <w:sz w:val="36"/>
          <w:szCs w:val="36"/>
        </w:rPr>
        <w:t xml:space="preserve"> the speci</w:t>
      </w:r>
      <w:r w:rsidR="005F471B" w:rsidRPr="00312608">
        <w:rPr>
          <w:rFonts w:ascii="Maiandra GD" w:hAnsi="Maiandra GD"/>
          <w:sz w:val="36"/>
          <w:szCs w:val="36"/>
        </w:rPr>
        <w:t>al envoys from China and Russia?</w:t>
      </w:r>
    </w:p>
    <w:p w:rsidR="00392E5D" w:rsidRPr="00312608" w:rsidRDefault="00392E5D" w:rsidP="00312608">
      <w:pPr>
        <w:spacing w:line="360" w:lineRule="auto"/>
        <w:jc w:val="both"/>
        <w:rPr>
          <w:rFonts w:ascii="Maiandra GD" w:hAnsi="Maiandra GD"/>
          <w:sz w:val="36"/>
          <w:szCs w:val="36"/>
        </w:rPr>
      </w:pPr>
    </w:p>
    <w:p w:rsidR="00392E5D" w:rsidRPr="00312608" w:rsidRDefault="00392E5D" w:rsidP="00312608">
      <w:pPr>
        <w:spacing w:line="360" w:lineRule="auto"/>
        <w:jc w:val="both"/>
        <w:rPr>
          <w:rFonts w:ascii="Maiandra GD" w:hAnsi="Maiandra GD"/>
          <w:sz w:val="36"/>
          <w:szCs w:val="36"/>
        </w:rPr>
      </w:pPr>
      <w:r w:rsidRPr="00312608">
        <w:rPr>
          <w:rFonts w:ascii="Maiandra GD" w:hAnsi="Maiandra GD"/>
          <w:sz w:val="36"/>
          <w:szCs w:val="36"/>
        </w:rPr>
        <w:t>Where else can representatives of the grassroots in our societies benefit from the wisdom of a leader of the stature of our Chief Guest – His Excelle</w:t>
      </w:r>
      <w:r w:rsidR="005F471B" w:rsidRPr="00312608">
        <w:rPr>
          <w:rFonts w:ascii="Maiandra GD" w:hAnsi="Maiandra GD"/>
          <w:sz w:val="36"/>
          <w:szCs w:val="36"/>
        </w:rPr>
        <w:t>ncy, the President of Indonesia?</w:t>
      </w:r>
    </w:p>
    <w:p w:rsidR="00392E5D" w:rsidRPr="00312608" w:rsidRDefault="00392E5D" w:rsidP="00312608">
      <w:pPr>
        <w:spacing w:line="360" w:lineRule="auto"/>
        <w:jc w:val="both"/>
        <w:rPr>
          <w:rFonts w:ascii="Maiandra GD" w:hAnsi="Maiandra GD"/>
          <w:sz w:val="36"/>
          <w:szCs w:val="36"/>
        </w:rPr>
      </w:pPr>
    </w:p>
    <w:p w:rsidR="00392E5D" w:rsidRPr="00312608" w:rsidRDefault="00392E5D" w:rsidP="00312608">
      <w:pPr>
        <w:spacing w:line="360" w:lineRule="auto"/>
        <w:jc w:val="both"/>
        <w:rPr>
          <w:rFonts w:ascii="Maiandra GD" w:hAnsi="Maiandra GD"/>
          <w:sz w:val="36"/>
          <w:szCs w:val="36"/>
        </w:rPr>
      </w:pPr>
      <w:r w:rsidRPr="00312608">
        <w:rPr>
          <w:rFonts w:ascii="Maiandra GD" w:hAnsi="Maiandra GD"/>
          <w:sz w:val="36"/>
          <w:szCs w:val="36"/>
        </w:rPr>
        <w:t>Where else can the</w:t>
      </w:r>
      <w:r w:rsidR="005F471B" w:rsidRPr="00312608">
        <w:rPr>
          <w:rFonts w:ascii="Maiandra GD" w:hAnsi="Maiandra GD"/>
          <w:sz w:val="36"/>
          <w:szCs w:val="36"/>
        </w:rPr>
        <w:t xml:space="preserve"> voice</w:t>
      </w:r>
      <w:r w:rsidR="007057F8" w:rsidRPr="00312608">
        <w:rPr>
          <w:rFonts w:ascii="Maiandra GD" w:hAnsi="Maiandra GD"/>
          <w:sz w:val="36"/>
          <w:szCs w:val="36"/>
        </w:rPr>
        <w:t>s</w:t>
      </w:r>
      <w:r w:rsidR="005F471B" w:rsidRPr="00312608">
        <w:rPr>
          <w:rFonts w:ascii="Maiandra GD" w:hAnsi="Maiandra GD"/>
          <w:sz w:val="36"/>
          <w:szCs w:val="36"/>
        </w:rPr>
        <w:t xml:space="preserve"> of ordinary </w:t>
      </w:r>
      <w:r w:rsidRPr="00312608">
        <w:rPr>
          <w:rFonts w:ascii="Maiandra GD" w:hAnsi="Maiandra GD"/>
          <w:sz w:val="36"/>
          <w:szCs w:val="36"/>
        </w:rPr>
        <w:t>Pacific</w:t>
      </w:r>
      <w:r w:rsidR="005F471B" w:rsidRPr="00312608">
        <w:rPr>
          <w:rFonts w:ascii="Maiandra GD" w:hAnsi="Maiandra GD"/>
          <w:sz w:val="36"/>
          <w:szCs w:val="36"/>
        </w:rPr>
        <w:t xml:space="preserve"> Islanders</w:t>
      </w:r>
      <w:r w:rsidR="00A86AED">
        <w:rPr>
          <w:rFonts w:ascii="Maiandra GD" w:hAnsi="Maiandra GD"/>
          <w:sz w:val="36"/>
          <w:szCs w:val="36"/>
        </w:rPr>
        <w:t xml:space="preserve"> </w:t>
      </w:r>
      <w:r w:rsidR="005F471B" w:rsidRPr="00312608">
        <w:rPr>
          <w:rFonts w:ascii="Maiandra GD" w:hAnsi="Maiandra GD"/>
          <w:sz w:val="36"/>
          <w:szCs w:val="36"/>
        </w:rPr>
        <w:t>- through their representatives – cut through</w:t>
      </w:r>
      <w:r w:rsidR="007057F8" w:rsidRPr="00312608">
        <w:rPr>
          <w:rFonts w:ascii="Maiandra GD" w:hAnsi="Maiandra GD"/>
          <w:sz w:val="36"/>
          <w:szCs w:val="36"/>
        </w:rPr>
        <w:t xml:space="preserve"> </w:t>
      </w:r>
      <w:r w:rsidR="00433B22" w:rsidRPr="00312608">
        <w:rPr>
          <w:rFonts w:ascii="Maiandra GD" w:hAnsi="Maiandra GD"/>
          <w:sz w:val="36"/>
          <w:szCs w:val="36"/>
        </w:rPr>
        <w:t>and be heard?</w:t>
      </w:r>
      <w:r w:rsidR="005F471B" w:rsidRPr="00312608">
        <w:rPr>
          <w:rFonts w:ascii="Maiandra GD" w:hAnsi="Maiandra GD"/>
          <w:sz w:val="36"/>
          <w:szCs w:val="36"/>
        </w:rPr>
        <w:t xml:space="preserve"> </w:t>
      </w:r>
    </w:p>
    <w:p w:rsidR="00392E5D" w:rsidRPr="00312608" w:rsidRDefault="00392E5D" w:rsidP="00312608">
      <w:pPr>
        <w:spacing w:line="360" w:lineRule="auto"/>
        <w:jc w:val="both"/>
        <w:rPr>
          <w:rFonts w:ascii="Maiandra GD" w:hAnsi="Maiandra GD"/>
          <w:sz w:val="36"/>
          <w:szCs w:val="36"/>
        </w:rPr>
      </w:pPr>
    </w:p>
    <w:p w:rsidR="00392E5D" w:rsidRPr="00312608" w:rsidRDefault="00392E5D" w:rsidP="00312608">
      <w:pPr>
        <w:spacing w:line="360" w:lineRule="auto"/>
        <w:jc w:val="both"/>
        <w:rPr>
          <w:rFonts w:ascii="Maiandra GD" w:hAnsi="Maiandra GD"/>
          <w:sz w:val="36"/>
          <w:szCs w:val="36"/>
        </w:rPr>
      </w:pPr>
      <w:r w:rsidRPr="00312608">
        <w:rPr>
          <w:rFonts w:ascii="Maiandra GD" w:hAnsi="Maiandra GD"/>
          <w:sz w:val="36"/>
          <w:szCs w:val="36"/>
        </w:rPr>
        <w:t>Where else can we all gather together socially</w:t>
      </w:r>
      <w:r w:rsidR="00A01B9D" w:rsidRPr="00312608">
        <w:rPr>
          <w:rFonts w:ascii="Maiandra GD" w:hAnsi="Maiandra GD"/>
          <w:sz w:val="36"/>
          <w:szCs w:val="36"/>
        </w:rPr>
        <w:t xml:space="preserve"> as equals</w:t>
      </w:r>
      <w:r w:rsidRPr="00312608">
        <w:rPr>
          <w:rFonts w:ascii="Maiandra GD" w:hAnsi="Maiandra GD"/>
          <w:sz w:val="36"/>
          <w:szCs w:val="36"/>
        </w:rPr>
        <w:t xml:space="preserve"> – to make contact</w:t>
      </w:r>
      <w:r w:rsidR="00A01B9D" w:rsidRPr="00312608">
        <w:rPr>
          <w:rFonts w:ascii="Maiandra GD" w:hAnsi="Maiandra GD"/>
          <w:sz w:val="36"/>
          <w:szCs w:val="36"/>
        </w:rPr>
        <w:t>s and share</w:t>
      </w:r>
      <w:r w:rsidRPr="00312608">
        <w:rPr>
          <w:rFonts w:ascii="Maiandra GD" w:hAnsi="Maiandra GD"/>
          <w:sz w:val="36"/>
          <w:szCs w:val="36"/>
        </w:rPr>
        <w:t xml:space="preserve"> ideas</w:t>
      </w:r>
      <w:r w:rsidR="00A01B9D" w:rsidRPr="00312608">
        <w:rPr>
          <w:rFonts w:ascii="Maiandra GD" w:hAnsi="Maiandra GD"/>
          <w:sz w:val="36"/>
          <w:szCs w:val="36"/>
        </w:rPr>
        <w:t xml:space="preserve"> – to enjoy genuine </w:t>
      </w:r>
      <w:r w:rsidR="007057F8" w:rsidRPr="00312608">
        <w:rPr>
          <w:rFonts w:ascii="Maiandra GD" w:hAnsi="Maiandra GD"/>
          <w:sz w:val="36"/>
          <w:szCs w:val="36"/>
        </w:rPr>
        <w:t xml:space="preserve">Pacific hospitality and even </w:t>
      </w:r>
      <w:r w:rsidR="00A01B9D" w:rsidRPr="00312608">
        <w:rPr>
          <w:rFonts w:ascii="Maiandra GD" w:hAnsi="Maiandra GD"/>
          <w:sz w:val="36"/>
          <w:szCs w:val="36"/>
        </w:rPr>
        <w:t>hear</w:t>
      </w:r>
      <w:r w:rsidR="00433B22" w:rsidRPr="00312608">
        <w:rPr>
          <w:rFonts w:ascii="Maiandra GD" w:hAnsi="Maiandra GD"/>
          <w:sz w:val="36"/>
          <w:szCs w:val="36"/>
        </w:rPr>
        <w:t xml:space="preserve"> the Fijian President sing?</w:t>
      </w:r>
    </w:p>
    <w:p w:rsidR="00A01B9D" w:rsidRPr="00312608" w:rsidRDefault="00A01B9D" w:rsidP="00312608">
      <w:pPr>
        <w:spacing w:line="360" w:lineRule="auto"/>
        <w:jc w:val="both"/>
        <w:rPr>
          <w:rFonts w:ascii="Maiandra GD" w:hAnsi="Maiandra GD"/>
          <w:sz w:val="36"/>
          <w:szCs w:val="36"/>
        </w:rPr>
      </w:pPr>
    </w:p>
    <w:p w:rsidR="00A01B9D" w:rsidRPr="00312608" w:rsidRDefault="00A01B9D" w:rsidP="00312608">
      <w:pPr>
        <w:spacing w:line="360" w:lineRule="auto"/>
        <w:jc w:val="both"/>
        <w:rPr>
          <w:rFonts w:ascii="Maiandra GD" w:hAnsi="Maiandra GD"/>
          <w:sz w:val="36"/>
          <w:szCs w:val="36"/>
        </w:rPr>
      </w:pPr>
      <w:r w:rsidRPr="00312608">
        <w:rPr>
          <w:rFonts w:ascii="Maiandra GD" w:hAnsi="Maiandra GD"/>
          <w:sz w:val="36"/>
          <w:szCs w:val="36"/>
        </w:rPr>
        <w:t>All this has happened here in the past couple of days</w:t>
      </w:r>
      <w:r w:rsidR="00333D03" w:rsidRPr="00312608">
        <w:rPr>
          <w:rFonts w:ascii="Maiandra GD" w:hAnsi="Maiandra GD"/>
          <w:sz w:val="36"/>
          <w:szCs w:val="36"/>
        </w:rPr>
        <w:t xml:space="preserve"> as, on</w:t>
      </w:r>
      <w:r w:rsidR="00433B22" w:rsidRPr="00312608">
        <w:rPr>
          <w:rFonts w:ascii="Maiandra GD" w:hAnsi="Maiandra GD"/>
          <w:sz w:val="36"/>
          <w:szCs w:val="36"/>
        </w:rPr>
        <w:t>ce again,</w:t>
      </w:r>
      <w:r w:rsidR="007057F8" w:rsidRPr="00312608">
        <w:rPr>
          <w:rFonts w:ascii="Maiandra GD" w:hAnsi="Maiandra GD"/>
          <w:sz w:val="36"/>
          <w:szCs w:val="36"/>
        </w:rPr>
        <w:t xml:space="preserve"> this extraordinary dialogue </w:t>
      </w:r>
      <w:r w:rsidR="007057F8" w:rsidRPr="00312608">
        <w:rPr>
          <w:rFonts w:ascii="Maiandra GD" w:hAnsi="Maiandra GD"/>
          <w:sz w:val="36"/>
          <w:szCs w:val="36"/>
        </w:rPr>
        <w:lastRenderedPageBreak/>
        <w:t>strengthens our grand coalition and makes</w:t>
      </w:r>
      <w:r w:rsidR="00433B22" w:rsidRPr="00312608">
        <w:rPr>
          <w:rFonts w:ascii="Maiandra GD" w:hAnsi="Maiandra GD"/>
          <w:sz w:val="36"/>
          <w:szCs w:val="36"/>
        </w:rPr>
        <w:t xml:space="preserve"> it more relevant.</w:t>
      </w:r>
    </w:p>
    <w:p w:rsidR="00433B22" w:rsidRPr="00312608" w:rsidRDefault="00433B22" w:rsidP="00312608">
      <w:pPr>
        <w:spacing w:line="360" w:lineRule="auto"/>
        <w:jc w:val="both"/>
        <w:rPr>
          <w:rFonts w:ascii="Maiandra GD" w:hAnsi="Maiandra GD"/>
          <w:sz w:val="36"/>
          <w:szCs w:val="36"/>
        </w:rPr>
      </w:pPr>
    </w:p>
    <w:p w:rsidR="00333D03" w:rsidRPr="00312608" w:rsidRDefault="00333D03" w:rsidP="00312608">
      <w:pPr>
        <w:spacing w:line="360" w:lineRule="auto"/>
        <w:jc w:val="both"/>
        <w:rPr>
          <w:rFonts w:ascii="Maiandra GD" w:hAnsi="Maiandra GD"/>
          <w:sz w:val="36"/>
          <w:szCs w:val="36"/>
        </w:rPr>
      </w:pPr>
      <w:r w:rsidRPr="00312608">
        <w:rPr>
          <w:rFonts w:ascii="Maiandra GD" w:hAnsi="Maiandra GD"/>
          <w:sz w:val="36"/>
          <w:szCs w:val="36"/>
        </w:rPr>
        <w:t xml:space="preserve">It has been informative, it has been enjoyable and it has been important. Because it </w:t>
      </w:r>
      <w:r w:rsidR="00104B0A" w:rsidRPr="00312608">
        <w:rPr>
          <w:rFonts w:ascii="Maiandra GD" w:hAnsi="Maiandra GD"/>
          <w:sz w:val="36"/>
          <w:szCs w:val="36"/>
        </w:rPr>
        <w:t>has drawn us closer to framing</w:t>
      </w:r>
      <w:r w:rsidRPr="00312608">
        <w:rPr>
          <w:rFonts w:ascii="Maiandra GD" w:hAnsi="Maiandra GD"/>
          <w:sz w:val="36"/>
          <w:szCs w:val="36"/>
        </w:rPr>
        <w:t xml:space="preserve"> a viable and uniquely Pacific blueprint</w:t>
      </w:r>
      <w:r w:rsidR="00104B0A" w:rsidRPr="00312608">
        <w:rPr>
          <w:rFonts w:ascii="Maiandra GD" w:hAnsi="Maiandra GD"/>
          <w:sz w:val="36"/>
          <w:szCs w:val="36"/>
        </w:rPr>
        <w:t xml:space="preserve"> for the sustainable development of our region on land and at sea - Green Growth in a Blue World.</w:t>
      </w:r>
    </w:p>
    <w:p w:rsidR="00104B0A" w:rsidRPr="00312608" w:rsidRDefault="00104B0A" w:rsidP="00312608">
      <w:pPr>
        <w:spacing w:line="360" w:lineRule="auto"/>
        <w:jc w:val="both"/>
        <w:rPr>
          <w:rFonts w:ascii="Maiandra GD" w:hAnsi="Maiandra GD"/>
          <w:sz w:val="36"/>
          <w:szCs w:val="36"/>
        </w:rPr>
      </w:pPr>
    </w:p>
    <w:p w:rsidR="00104B0A" w:rsidRPr="00312608" w:rsidRDefault="00104B0A" w:rsidP="00312608">
      <w:pPr>
        <w:spacing w:line="360" w:lineRule="auto"/>
        <w:jc w:val="both"/>
        <w:rPr>
          <w:rFonts w:ascii="Maiandra GD" w:hAnsi="Maiandra GD"/>
          <w:sz w:val="36"/>
          <w:szCs w:val="36"/>
        </w:rPr>
      </w:pPr>
      <w:r w:rsidRPr="00312608">
        <w:rPr>
          <w:rFonts w:ascii="Maiandra GD" w:hAnsi="Maiandra GD"/>
          <w:sz w:val="36"/>
          <w:szCs w:val="36"/>
        </w:rPr>
        <w:t xml:space="preserve">From </w:t>
      </w:r>
      <w:r w:rsidR="007057F8" w:rsidRPr="00312608">
        <w:rPr>
          <w:rFonts w:ascii="Maiandra GD" w:hAnsi="Maiandra GD"/>
          <w:sz w:val="36"/>
          <w:szCs w:val="36"/>
        </w:rPr>
        <w:t>the feedback I’ve received</w:t>
      </w:r>
      <w:r w:rsidRPr="00312608">
        <w:rPr>
          <w:rFonts w:ascii="Maiandra GD" w:hAnsi="Maiandra GD"/>
          <w:sz w:val="36"/>
          <w:szCs w:val="36"/>
        </w:rPr>
        <w:t>,</w:t>
      </w:r>
      <w:r w:rsidR="00433B22" w:rsidRPr="00312608">
        <w:rPr>
          <w:rFonts w:ascii="Maiandra GD" w:hAnsi="Maiandra GD"/>
          <w:sz w:val="36"/>
          <w:szCs w:val="36"/>
        </w:rPr>
        <w:t xml:space="preserve"> most of you believe </w:t>
      </w:r>
      <w:r w:rsidRPr="00312608">
        <w:rPr>
          <w:rFonts w:ascii="Maiandra GD" w:hAnsi="Maiandra GD"/>
          <w:sz w:val="36"/>
          <w:szCs w:val="36"/>
        </w:rPr>
        <w:t>the contributions</w:t>
      </w:r>
      <w:r w:rsidR="00433B22" w:rsidRPr="00312608">
        <w:rPr>
          <w:rFonts w:ascii="Maiandra GD" w:hAnsi="Maiandra GD"/>
          <w:sz w:val="36"/>
          <w:szCs w:val="36"/>
        </w:rPr>
        <w:t xml:space="preserve"> have been valuable</w:t>
      </w:r>
      <w:r w:rsidR="004C56C1" w:rsidRPr="00312608">
        <w:rPr>
          <w:rFonts w:ascii="Maiandra GD" w:hAnsi="Maiandra GD"/>
          <w:sz w:val="36"/>
          <w:szCs w:val="36"/>
        </w:rPr>
        <w:t xml:space="preserve"> and</w:t>
      </w:r>
      <w:r w:rsidR="007057F8" w:rsidRPr="00312608">
        <w:rPr>
          <w:rFonts w:ascii="Maiandra GD" w:hAnsi="Maiandra GD"/>
          <w:sz w:val="36"/>
          <w:szCs w:val="36"/>
        </w:rPr>
        <w:t xml:space="preserve"> thought-</w:t>
      </w:r>
      <w:r w:rsidR="00303A6D" w:rsidRPr="00312608">
        <w:rPr>
          <w:rFonts w:ascii="Maiandra GD" w:hAnsi="Maiandra GD"/>
          <w:sz w:val="36"/>
          <w:szCs w:val="36"/>
        </w:rPr>
        <w:t>provoking</w:t>
      </w:r>
      <w:r w:rsidR="004C56C1" w:rsidRPr="00312608">
        <w:rPr>
          <w:rFonts w:ascii="Maiandra GD" w:hAnsi="Maiandra GD"/>
          <w:sz w:val="36"/>
          <w:szCs w:val="36"/>
        </w:rPr>
        <w:t xml:space="preserve"> and I want to thank the various speakers for the effort they put into their presentations. You came and you were heard. And we all leave with fresh insights</w:t>
      </w:r>
      <w:r w:rsidR="002C7170" w:rsidRPr="00312608">
        <w:rPr>
          <w:rFonts w:ascii="Maiandra GD" w:hAnsi="Maiandra GD"/>
          <w:sz w:val="36"/>
          <w:szCs w:val="36"/>
        </w:rPr>
        <w:t xml:space="preserve"> drawn from the ideas an</w:t>
      </w:r>
      <w:r w:rsidR="007057F8" w:rsidRPr="00312608">
        <w:rPr>
          <w:rFonts w:ascii="Maiandra GD" w:hAnsi="Maiandra GD"/>
          <w:sz w:val="36"/>
          <w:szCs w:val="36"/>
        </w:rPr>
        <w:t>d experiences you shared</w:t>
      </w:r>
      <w:r w:rsidR="002C7170" w:rsidRPr="00312608">
        <w:rPr>
          <w:rFonts w:ascii="Maiandra GD" w:hAnsi="Maiandra GD"/>
          <w:sz w:val="36"/>
          <w:szCs w:val="36"/>
        </w:rPr>
        <w:t>.</w:t>
      </w:r>
    </w:p>
    <w:p w:rsidR="002C7170" w:rsidRPr="00312608" w:rsidRDefault="002C7170" w:rsidP="00312608">
      <w:pPr>
        <w:spacing w:line="360" w:lineRule="auto"/>
        <w:jc w:val="both"/>
        <w:rPr>
          <w:rFonts w:ascii="Maiandra GD" w:hAnsi="Maiandra GD"/>
          <w:sz w:val="36"/>
          <w:szCs w:val="36"/>
        </w:rPr>
      </w:pPr>
    </w:p>
    <w:p w:rsidR="002C7170" w:rsidRPr="00312608" w:rsidRDefault="00433B22" w:rsidP="00312608">
      <w:pPr>
        <w:spacing w:line="360" w:lineRule="auto"/>
        <w:jc w:val="both"/>
        <w:rPr>
          <w:rFonts w:ascii="Maiandra GD" w:hAnsi="Maiandra GD"/>
          <w:sz w:val="36"/>
          <w:szCs w:val="36"/>
        </w:rPr>
      </w:pPr>
      <w:r w:rsidRPr="00312608">
        <w:rPr>
          <w:rFonts w:ascii="Maiandra GD" w:hAnsi="Maiandra GD"/>
          <w:sz w:val="36"/>
          <w:szCs w:val="36"/>
        </w:rPr>
        <w:t xml:space="preserve">I want to pay </w:t>
      </w:r>
      <w:r w:rsidR="002C7170" w:rsidRPr="00312608">
        <w:rPr>
          <w:rFonts w:ascii="Maiandra GD" w:hAnsi="Maiandra GD"/>
          <w:sz w:val="36"/>
          <w:szCs w:val="36"/>
        </w:rPr>
        <w:t>particular tribute to the Indonesian President for his keynote address. While pressing engagements at home</w:t>
      </w:r>
      <w:r w:rsidRPr="00312608">
        <w:rPr>
          <w:rFonts w:ascii="Maiandra GD" w:hAnsi="Maiandra GD"/>
          <w:sz w:val="36"/>
          <w:szCs w:val="36"/>
        </w:rPr>
        <w:t xml:space="preserve"> have obliged him to leave before the formal closing</w:t>
      </w:r>
      <w:r w:rsidR="007057F8" w:rsidRPr="00312608">
        <w:rPr>
          <w:rFonts w:ascii="Maiandra GD" w:hAnsi="Maiandra GD"/>
          <w:sz w:val="36"/>
          <w:szCs w:val="36"/>
        </w:rPr>
        <w:t xml:space="preserve">, he </w:t>
      </w:r>
      <w:r w:rsidR="002C7170" w:rsidRPr="00312608">
        <w:rPr>
          <w:rFonts w:ascii="Maiandra GD" w:hAnsi="Maiandra GD"/>
          <w:sz w:val="36"/>
          <w:szCs w:val="36"/>
        </w:rPr>
        <w:t>left behind a lot for us to think about.</w:t>
      </w:r>
    </w:p>
    <w:p w:rsidR="00C61A69" w:rsidRPr="00312608" w:rsidRDefault="00433B22" w:rsidP="00312608">
      <w:pPr>
        <w:spacing w:line="360" w:lineRule="auto"/>
        <w:jc w:val="both"/>
        <w:rPr>
          <w:rFonts w:ascii="Maiandra GD" w:hAnsi="Maiandra GD"/>
          <w:sz w:val="36"/>
          <w:szCs w:val="36"/>
        </w:rPr>
      </w:pPr>
      <w:r w:rsidRPr="00312608">
        <w:rPr>
          <w:rFonts w:ascii="Maiandra GD" w:hAnsi="Maiandra GD"/>
          <w:sz w:val="36"/>
          <w:szCs w:val="36"/>
        </w:rPr>
        <w:lastRenderedPageBreak/>
        <w:t>There were many highlights of his speech – his tour of the global horizon and his warning of a new cold war if nations don't put</w:t>
      </w:r>
      <w:r w:rsidR="007057F8" w:rsidRPr="00312608">
        <w:rPr>
          <w:rFonts w:ascii="Maiandra GD" w:hAnsi="Maiandra GD"/>
          <w:sz w:val="36"/>
          <w:szCs w:val="36"/>
        </w:rPr>
        <w:t xml:space="preserve"> dialogue before confrontation and </w:t>
      </w:r>
      <w:r w:rsidRPr="00312608">
        <w:rPr>
          <w:rFonts w:ascii="Maiandra GD" w:hAnsi="Maiandra GD"/>
          <w:sz w:val="36"/>
          <w:szCs w:val="36"/>
        </w:rPr>
        <w:t xml:space="preserve">his explanation of Indonesia’s development </w:t>
      </w:r>
      <w:r w:rsidR="00C61A69" w:rsidRPr="00312608">
        <w:rPr>
          <w:rFonts w:ascii="Maiandra GD" w:hAnsi="Maiandra GD"/>
          <w:sz w:val="36"/>
          <w:szCs w:val="36"/>
        </w:rPr>
        <w:t xml:space="preserve">philosophy, which is strikingly similar to our own. </w:t>
      </w:r>
    </w:p>
    <w:p w:rsidR="00C61A69" w:rsidRPr="00312608" w:rsidRDefault="00C61A69" w:rsidP="00312608">
      <w:pPr>
        <w:spacing w:line="360" w:lineRule="auto"/>
        <w:jc w:val="both"/>
        <w:rPr>
          <w:rFonts w:ascii="Maiandra GD" w:hAnsi="Maiandra GD"/>
          <w:sz w:val="36"/>
          <w:szCs w:val="36"/>
        </w:rPr>
      </w:pPr>
    </w:p>
    <w:p w:rsidR="00C61A69" w:rsidRPr="00312608" w:rsidRDefault="00C61A69" w:rsidP="00312608">
      <w:pPr>
        <w:spacing w:line="360" w:lineRule="auto"/>
        <w:jc w:val="both"/>
        <w:rPr>
          <w:rFonts w:ascii="Maiandra GD" w:hAnsi="Maiandra GD"/>
          <w:sz w:val="36"/>
          <w:szCs w:val="36"/>
        </w:rPr>
      </w:pPr>
      <w:r w:rsidRPr="00312608">
        <w:rPr>
          <w:rFonts w:ascii="Maiandra GD" w:hAnsi="Maiandra GD"/>
          <w:sz w:val="36"/>
          <w:szCs w:val="36"/>
        </w:rPr>
        <w:t xml:space="preserve">But </w:t>
      </w:r>
      <w:r w:rsidR="00584673" w:rsidRPr="00312608">
        <w:rPr>
          <w:rFonts w:ascii="Maiandra GD" w:hAnsi="Maiandra GD"/>
          <w:sz w:val="36"/>
          <w:szCs w:val="36"/>
        </w:rPr>
        <w:t>I was especially impressed</w:t>
      </w:r>
      <w:r w:rsidR="002C7170" w:rsidRPr="00312608">
        <w:rPr>
          <w:rFonts w:ascii="Maiandra GD" w:hAnsi="Maiandra GD"/>
          <w:sz w:val="36"/>
          <w:szCs w:val="36"/>
        </w:rPr>
        <w:t xml:space="preserve"> by that portion of the President’s speech referring to climate change and the</w:t>
      </w:r>
      <w:r w:rsidRPr="00312608">
        <w:rPr>
          <w:rFonts w:ascii="Maiandra GD" w:hAnsi="Maiandra GD"/>
          <w:sz w:val="36"/>
          <w:szCs w:val="36"/>
        </w:rPr>
        <w:t xml:space="preserve"> </w:t>
      </w:r>
      <w:r w:rsidR="002C7170" w:rsidRPr="00312608">
        <w:rPr>
          <w:rFonts w:ascii="Maiandra GD" w:hAnsi="Maiandra GD"/>
          <w:sz w:val="36"/>
          <w:szCs w:val="36"/>
        </w:rPr>
        <w:t>way in which Indonesia is responding to the challenge</w:t>
      </w:r>
      <w:r w:rsidR="00193EDC" w:rsidRPr="00312608">
        <w:rPr>
          <w:rFonts w:ascii="Maiandra GD" w:hAnsi="Maiandra GD"/>
          <w:sz w:val="36"/>
          <w:szCs w:val="36"/>
        </w:rPr>
        <w:t>.</w:t>
      </w:r>
      <w:r w:rsidRPr="00312608">
        <w:rPr>
          <w:rFonts w:ascii="Maiandra GD" w:hAnsi="Maiandra GD"/>
          <w:sz w:val="36"/>
          <w:szCs w:val="36"/>
        </w:rPr>
        <w:t xml:space="preserve"> Far from being reticent to embrace strong cuts in carbon emissions to reduce global warming – like its big neighbor to the South –  Indonesia is committed to making significant cuts and</w:t>
      </w:r>
      <w:r w:rsidR="007057F8" w:rsidRPr="00312608">
        <w:rPr>
          <w:rFonts w:ascii="Maiandra GD" w:hAnsi="Maiandra GD"/>
          <w:sz w:val="36"/>
          <w:szCs w:val="36"/>
        </w:rPr>
        <w:t xml:space="preserve"> also</w:t>
      </w:r>
      <w:r w:rsidRPr="00312608">
        <w:rPr>
          <w:rFonts w:ascii="Maiandra GD" w:hAnsi="Maiandra GD"/>
          <w:sz w:val="36"/>
          <w:szCs w:val="36"/>
        </w:rPr>
        <w:t xml:space="preserve"> committed to paying the necessary price for doing so.</w:t>
      </w:r>
    </w:p>
    <w:p w:rsidR="00C61A69" w:rsidRPr="00312608" w:rsidRDefault="00C61A69" w:rsidP="00312608">
      <w:pPr>
        <w:spacing w:line="360" w:lineRule="auto"/>
        <w:jc w:val="both"/>
        <w:rPr>
          <w:rFonts w:ascii="Maiandra GD" w:hAnsi="Maiandra GD"/>
          <w:sz w:val="36"/>
          <w:szCs w:val="36"/>
        </w:rPr>
      </w:pPr>
    </w:p>
    <w:p w:rsidR="008170BC" w:rsidRPr="00312608" w:rsidRDefault="007057F8" w:rsidP="00312608">
      <w:pPr>
        <w:spacing w:line="360" w:lineRule="auto"/>
        <w:jc w:val="both"/>
        <w:rPr>
          <w:rFonts w:ascii="Maiandra GD" w:hAnsi="Maiandra GD"/>
          <w:sz w:val="36"/>
          <w:szCs w:val="36"/>
        </w:rPr>
      </w:pPr>
      <w:r w:rsidRPr="00312608">
        <w:rPr>
          <w:rFonts w:ascii="Maiandra GD" w:hAnsi="Maiandra GD"/>
          <w:sz w:val="36"/>
          <w:szCs w:val="36"/>
        </w:rPr>
        <w:t xml:space="preserve">By 2020, the President said, </w:t>
      </w:r>
      <w:r w:rsidR="00584673" w:rsidRPr="00312608">
        <w:rPr>
          <w:rFonts w:ascii="Maiandra GD" w:hAnsi="Maiandra GD"/>
          <w:sz w:val="36"/>
          <w:szCs w:val="36"/>
        </w:rPr>
        <w:t>Indonesia is prepared to cut</w:t>
      </w:r>
      <w:r w:rsidR="008170BC" w:rsidRPr="00312608">
        <w:rPr>
          <w:rFonts w:ascii="Maiandra GD" w:hAnsi="Maiandra GD"/>
          <w:sz w:val="36"/>
          <w:szCs w:val="36"/>
        </w:rPr>
        <w:t xml:space="preserve"> carbon emissions by 26 per cent using its own resources and a whopping 41 per cent if it can get international assistance for such a program. This is bold and this is visionary. Because only with cuts of </w:t>
      </w:r>
      <w:r w:rsidR="008170BC" w:rsidRPr="00312608">
        <w:rPr>
          <w:rFonts w:ascii="Maiandra GD" w:hAnsi="Maiandra GD"/>
          <w:sz w:val="36"/>
          <w:szCs w:val="36"/>
        </w:rPr>
        <w:lastRenderedPageBreak/>
        <w:t>this magnitude can we in the Pacific hope to stave off the looming crisis we all face from rising sea levels caused by the global warming these carbon emissions are causing.</w:t>
      </w:r>
    </w:p>
    <w:p w:rsidR="008170BC" w:rsidRPr="00312608" w:rsidRDefault="008170BC" w:rsidP="00312608">
      <w:pPr>
        <w:spacing w:line="360" w:lineRule="auto"/>
        <w:jc w:val="both"/>
        <w:rPr>
          <w:rFonts w:ascii="Maiandra GD" w:hAnsi="Maiandra GD"/>
          <w:sz w:val="36"/>
          <w:szCs w:val="36"/>
        </w:rPr>
      </w:pPr>
    </w:p>
    <w:p w:rsidR="008170BC" w:rsidRPr="00312608" w:rsidRDefault="008170BC" w:rsidP="00312608">
      <w:pPr>
        <w:spacing w:line="360" w:lineRule="auto"/>
        <w:jc w:val="both"/>
        <w:rPr>
          <w:rFonts w:ascii="Maiandra GD" w:hAnsi="Maiandra GD"/>
          <w:sz w:val="36"/>
          <w:szCs w:val="36"/>
        </w:rPr>
      </w:pPr>
      <w:r w:rsidRPr="00312608">
        <w:rPr>
          <w:rFonts w:ascii="Maiandra GD" w:hAnsi="Maiandra GD"/>
          <w:sz w:val="36"/>
          <w:szCs w:val="36"/>
        </w:rPr>
        <w:t>We deeply appreciate Indonesia’s strong commitment to broaden its cooperation with the PIDF countries to mitigate the impact of climate change</w:t>
      </w:r>
      <w:r w:rsidR="00EC0CE8" w:rsidRPr="00312608">
        <w:rPr>
          <w:rFonts w:ascii="Maiandra GD" w:hAnsi="Maiandra GD"/>
          <w:sz w:val="36"/>
          <w:szCs w:val="36"/>
        </w:rPr>
        <w:t>. This includes the offer of various capacity building programs to Pacific nations</w:t>
      </w:r>
      <w:r w:rsidR="007057F8" w:rsidRPr="00312608">
        <w:rPr>
          <w:rFonts w:ascii="Maiandra GD" w:hAnsi="Maiandra GD"/>
          <w:sz w:val="36"/>
          <w:szCs w:val="36"/>
        </w:rPr>
        <w:t>,</w:t>
      </w:r>
      <w:r w:rsidR="00EC0CE8" w:rsidRPr="00312608">
        <w:rPr>
          <w:rFonts w:ascii="Maiandra GD" w:hAnsi="Maiandra GD"/>
          <w:sz w:val="36"/>
          <w:szCs w:val="36"/>
        </w:rPr>
        <w:t xml:space="preserve"> plus a financial contribution of US$20 million.</w:t>
      </w:r>
    </w:p>
    <w:p w:rsidR="008170BC" w:rsidRPr="00312608" w:rsidRDefault="008170BC" w:rsidP="00312608">
      <w:pPr>
        <w:spacing w:line="360" w:lineRule="auto"/>
        <w:jc w:val="both"/>
        <w:rPr>
          <w:rFonts w:ascii="Maiandra GD" w:hAnsi="Maiandra GD"/>
          <w:sz w:val="36"/>
          <w:szCs w:val="36"/>
        </w:rPr>
      </w:pPr>
    </w:p>
    <w:p w:rsidR="008170BC" w:rsidRPr="00312608" w:rsidRDefault="00EC0CE8" w:rsidP="00312608">
      <w:pPr>
        <w:spacing w:line="360" w:lineRule="auto"/>
        <w:jc w:val="both"/>
        <w:rPr>
          <w:rFonts w:ascii="Maiandra GD" w:hAnsi="Maiandra GD"/>
          <w:sz w:val="36"/>
          <w:szCs w:val="36"/>
        </w:rPr>
      </w:pPr>
      <w:r w:rsidRPr="00312608">
        <w:rPr>
          <w:rFonts w:ascii="Maiandra GD" w:hAnsi="Maiandra GD"/>
          <w:sz w:val="36"/>
          <w:szCs w:val="36"/>
        </w:rPr>
        <w:t>This is the act of a true friend who empathises with the crisis we all face and we are deeply grateful. We certainly hope that other countries follow Indonesia’s lead.</w:t>
      </w:r>
    </w:p>
    <w:p w:rsidR="00EC0CE8" w:rsidRDefault="00EC0CE8" w:rsidP="00312608">
      <w:pPr>
        <w:spacing w:line="360" w:lineRule="auto"/>
        <w:jc w:val="both"/>
        <w:rPr>
          <w:rFonts w:ascii="Maiandra GD" w:hAnsi="Maiandra GD"/>
          <w:sz w:val="36"/>
          <w:szCs w:val="36"/>
        </w:rPr>
      </w:pPr>
    </w:p>
    <w:p w:rsidR="00AE1F78" w:rsidRPr="00312608" w:rsidRDefault="00AE1F78" w:rsidP="00312608">
      <w:pPr>
        <w:spacing w:line="360" w:lineRule="auto"/>
        <w:jc w:val="both"/>
        <w:rPr>
          <w:rFonts w:ascii="Maiandra GD" w:hAnsi="Maiandra GD"/>
          <w:sz w:val="36"/>
          <w:szCs w:val="36"/>
        </w:rPr>
      </w:pPr>
    </w:p>
    <w:p w:rsidR="00EC0CE8" w:rsidRPr="00312608" w:rsidRDefault="00EC0CE8" w:rsidP="00312608">
      <w:pPr>
        <w:spacing w:line="360" w:lineRule="auto"/>
        <w:jc w:val="both"/>
        <w:rPr>
          <w:rFonts w:ascii="Maiandra GD" w:hAnsi="Maiandra GD"/>
          <w:sz w:val="36"/>
          <w:szCs w:val="36"/>
        </w:rPr>
      </w:pPr>
      <w:r w:rsidRPr="00312608">
        <w:rPr>
          <w:rFonts w:ascii="Maiandra GD" w:hAnsi="Maiandra GD"/>
          <w:sz w:val="36"/>
          <w:szCs w:val="36"/>
        </w:rPr>
        <w:t>Your Excellencies, Ladies and Gentlemen, as we bring the second summit of the PIDF to a close,</w:t>
      </w:r>
      <w:r w:rsidR="007D330E">
        <w:rPr>
          <w:rFonts w:ascii="Maiandra GD" w:hAnsi="Maiandra GD"/>
          <w:sz w:val="36"/>
          <w:szCs w:val="36"/>
        </w:rPr>
        <w:t xml:space="preserve"> </w:t>
      </w:r>
      <w:r w:rsidRPr="00312608">
        <w:rPr>
          <w:rFonts w:ascii="Maiandra GD" w:hAnsi="Maiandra GD"/>
          <w:sz w:val="36"/>
          <w:szCs w:val="36"/>
        </w:rPr>
        <w:t xml:space="preserve">I want to make an exciting announcement that Fiji </w:t>
      </w:r>
      <w:r w:rsidRPr="00312608">
        <w:rPr>
          <w:rFonts w:ascii="Maiandra GD" w:hAnsi="Maiandra GD"/>
          <w:sz w:val="36"/>
          <w:szCs w:val="36"/>
        </w:rPr>
        <w:lastRenderedPageBreak/>
        <w:t>hopes will have far reaching consequences for the way in which aid i</w:t>
      </w:r>
      <w:r w:rsidR="007057F8" w:rsidRPr="00312608">
        <w:rPr>
          <w:rFonts w:ascii="Maiandra GD" w:hAnsi="Maiandra GD"/>
          <w:sz w:val="36"/>
          <w:szCs w:val="36"/>
        </w:rPr>
        <w:t>s delivered in our region in</w:t>
      </w:r>
      <w:r w:rsidRPr="00312608">
        <w:rPr>
          <w:rFonts w:ascii="Maiandra GD" w:hAnsi="Maiandra GD"/>
          <w:sz w:val="36"/>
          <w:szCs w:val="36"/>
        </w:rPr>
        <w:t xml:space="preserve"> future.</w:t>
      </w:r>
    </w:p>
    <w:p w:rsidR="00EC0CE8" w:rsidRPr="00312608" w:rsidRDefault="00EC0CE8" w:rsidP="00312608">
      <w:pPr>
        <w:spacing w:line="360" w:lineRule="auto"/>
        <w:jc w:val="both"/>
        <w:rPr>
          <w:rFonts w:ascii="Maiandra GD" w:hAnsi="Maiandra GD"/>
          <w:sz w:val="36"/>
          <w:szCs w:val="36"/>
        </w:rPr>
      </w:pPr>
    </w:p>
    <w:p w:rsidR="00EC0CE8" w:rsidRPr="00312608" w:rsidRDefault="007057F8" w:rsidP="00312608">
      <w:pPr>
        <w:spacing w:line="360" w:lineRule="auto"/>
        <w:jc w:val="both"/>
        <w:rPr>
          <w:rFonts w:ascii="Maiandra GD" w:hAnsi="Maiandra GD"/>
          <w:sz w:val="36"/>
          <w:szCs w:val="36"/>
        </w:rPr>
      </w:pPr>
      <w:r w:rsidRPr="00312608">
        <w:rPr>
          <w:rFonts w:ascii="Maiandra GD" w:hAnsi="Maiandra GD"/>
          <w:sz w:val="36"/>
          <w:szCs w:val="36"/>
        </w:rPr>
        <w:t xml:space="preserve">Under the terms of </w:t>
      </w:r>
      <w:r w:rsidR="0099645B">
        <w:rPr>
          <w:rFonts w:ascii="Maiandra GD" w:hAnsi="Maiandra GD"/>
          <w:sz w:val="36"/>
          <w:szCs w:val="36"/>
        </w:rPr>
        <w:t>a South-South C</w:t>
      </w:r>
      <w:r w:rsidR="00EC0CE8" w:rsidRPr="00312608">
        <w:rPr>
          <w:rFonts w:ascii="Maiandra GD" w:hAnsi="Maiandra GD"/>
          <w:sz w:val="36"/>
          <w:szCs w:val="36"/>
        </w:rPr>
        <w:t>o</w:t>
      </w:r>
      <w:r w:rsidR="0099645B">
        <w:rPr>
          <w:rFonts w:ascii="Maiandra GD" w:hAnsi="Maiandra GD"/>
          <w:sz w:val="36"/>
          <w:szCs w:val="36"/>
        </w:rPr>
        <w:t>-</w:t>
      </w:r>
      <w:r w:rsidR="00EC0CE8" w:rsidRPr="00312608">
        <w:rPr>
          <w:rFonts w:ascii="Maiandra GD" w:hAnsi="Maiandra GD"/>
          <w:sz w:val="36"/>
          <w:szCs w:val="36"/>
        </w:rPr>
        <w:t>operation agreement, Japan is going to assist Fiji to establish regional training programs over a wide range of areas.</w:t>
      </w:r>
    </w:p>
    <w:p w:rsidR="00EC0CE8" w:rsidRPr="00312608" w:rsidRDefault="00EC0CE8" w:rsidP="00312608">
      <w:pPr>
        <w:spacing w:line="360" w:lineRule="auto"/>
        <w:jc w:val="both"/>
        <w:rPr>
          <w:rFonts w:ascii="Maiandra GD" w:hAnsi="Maiandra GD"/>
          <w:sz w:val="36"/>
          <w:szCs w:val="36"/>
        </w:rPr>
      </w:pPr>
    </w:p>
    <w:p w:rsidR="00643C78" w:rsidRPr="00312608" w:rsidRDefault="00643C78" w:rsidP="00312608">
      <w:pPr>
        <w:spacing w:line="360" w:lineRule="auto"/>
        <w:jc w:val="both"/>
        <w:rPr>
          <w:rFonts w:ascii="Maiandra GD" w:hAnsi="Maiandra GD"/>
          <w:sz w:val="36"/>
          <w:szCs w:val="36"/>
        </w:rPr>
      </w:pPr>
      <w:r w:rsidRPr="00312608">
        <w:rPr>
          <w:rFonts w:ascii="Maiandra GD" w:hAnsi="Maiandra GD"/>
          <w:sz w:val="36"/>
          <w:szCs w:val="36"/>
        </w:rPr>
        <w:t xml:space="preserve">Through </w:t>
      </w:r>
      <w:r w:rsidR="00EC0CE8" w:rsidRPr="00312608">
        <w:rPr>
          <w:rFonts w:ascii="Maiandra GD" w:hAnsi="Maiandra GD"/>
          <w:sz w:val="36"/>
          <w:szCs w:val="36"/>
        </w:rPr>
        <w:t>the Japan Internatio</w:t>
      </w:r>
      <w:r w:rsidRPr="00312608">
        <w:rPr>
          <w:rFonts w:ascii="Maiandra GD" w:hAnsi="Maiandra GD"/>
          <w:sz w:val="36"/>
          <w:szCs w:val="36"/>
        </w:rPr>
        <w:t>nal Co</w:t>
      </w:r>
      <w:r w:rsidR="006E1D67">
        <w:rPr>
          <w:rFonts w:ascii="Maiandra GD" w:hAnsi="Maiandra GD"/>
          <w:sz w:val="36"/>
          <w:szCs w:val="36"/>
        </w:rPr>
        <w:t>-</w:t>
      </w:r>
      <w:r w:rsidRPr="00312608">
        <w:rPr>
          <w:rFonts w:ascii="Maiandra GD" w:hAnsi="Maiandra GD"/>
          <w:sz w:val="36"/>
          <w:szCs w:val="36"/>
        </w:rPr>
        <w:t xml:space="preserve">operation Agency (JICA), an initial amount of US$ 1.3 million will be provided to </w:t>
      </w:r>
      <w:r w:rsidR="00EC0CE8" w:rsidRPr="00312608">
        <w:rPr>
          <w:rFonts w:ascii="Maiandra GD" w:hAnsi="Maiandra GD"/>
          <w:sz w:val="36"/>
          <w:szCs w:val="36"/>
        </w:rPr>
        <w:t>Fiji’s Public Service Commission</w:t>
      </w:r>
      <w:r w:rsidRPr="00312608">
        <w:rPr>
          <w:rFonts w:ascii="Maiandra GD" w:hAnsi="Maiandra GD"/>
          <w:sz w:val="36"/>
          <w:szCs w:val="36"/>
        </w:rPr>
        <w:t xml:space="preserve"> over the next three years to </w:t>
      </w:r>
      <w:r w:rsidR="00EC0CE8" w:rsidRPr="00312608">
        <w:rPr>
          <w:rFonts w:ascii="Maiandra GD" w:hAnsi="Maiandra GD"/>
          <w:sz w:val="36"/>
          <w:szCs w:val="36"/>
        </w:rPr>
        <w:t>establish</w:t>
      </w:r>
      <w:r w:rsidR="000313F2" w:rsidRPr="00312608">
        <w:rPr>
          <w:rFonts w:ascii="Maiandra GD" w:hAnsi="Maiandra GD"/>
          <w:sz w:val="36"/>
          <w:szCs w:val="36"/>
        </w:rPr>
        <w:t xml:space="preserve"> capacity building programs for</w:t>
      </w:r>
      <w:r w:rsidRPr="00312608">
        <w:rPr>
          <w:rFonts w:ascii="Maiandra GD" w:hAnsi="Maiandra GD"/>
          <w:sz w:val="36"/>
          <w:szCs w:val="36"/>
        </w:rPr>
        <w:t xml:space="preserve"> Kiribati and Tuvalu.</w:t>
      </w:r>
    </w:p>
    <w:p w:rsidR="00643C78" w:rsidRPr="00312608" w:rsidRDefault="00643C78" w:rsidP="00312608">
      <w:pPr>
        <w:spacing w:line="360" w:lineRule="auto"/>
        <w:jc w:val="both"/>
        <w:rPr>
          <w:rFonts w:ascii="Maiandra GD" w:hAnsi="Maiandra GD"/>
          <w:sz w:val="36"/>
          <w:szCs w:val="36"/>
        </w:rPr>
      </w:pPr>
    </w:p>
    <w:p w:rsidR="007057F8" w:rsidRPr="00312608" w:rsidRDefault="00643C78" w:rsidP="00312608">
      <w:pPr>
        <w:spacing w:line="360" w:lineRule="auto"/>
        <w:jc w:val="both"/>
        <w:rPr>
          <w:rFonts w:ascii="Maiandra GD" w:hAnsi="Maiandra GD"/>
          <w:sz w:val="36"/>
          <w:szCs w:val="36"/>
        </w:rPr>
      </w:pPr>
      <w:r w:rsidRPr="00312608">
        <w:rPr>
          <w:rFonts w:ascii="Maiandra GD" w:hAnsi="Maiandra GD"/>
          <w:sz w:val="36"/>
          <w:szCs w:val="36"/>
        </w:rPr>
        <w:t>These training courses – lasting up to a month - will be conducted by Fijian personnel</w:t>
      </w:r>
      <w:r w:rsidR="00EC0CE8" w:rsidRPr="00312608">
        <w:rPr>
          <w:rFonts w:ascii="Maiandra GD" w:hAnsi="Maiandra GD"/>
          <w:sz w:val="36"/>
          <w:szCs w:val="36"/>
        </w:rPr>
        <w:t> </w:t>
      </w:r>
      <w:r w:rsidRPr="00312608">
        <w:rPr>
          <w:rFonts w:ascii="Maiandra GD" w:hAnsi="Maiandra GD"/>
          <w:sz w:val="36"/>
          <w:szCs w:val="36"/>
        </w:rPr>
        <w:t>and</w:t>
      </w:r>
      <w:r w:rsidR="007057F8" w:rsidRPr="00312608">
        <w:rPr>
          <w:rFonts w:ascii="Maiandra GD" w:hAnsi="Maiandra GD"/>
          <w:sz w:val="36"/>
          <w:szCs w:val="36"/>
        </w:rPr>
        <w:t xml:space="preserve"> be</w:t>
      </w:r>
      <w:r w:rsidRPr="00312608">
        <w:rPr>
          <w:rFonts w:ascii="Maiandra GD" w:hAnsi="Maiandra GD"/>
          <w:sz w:val="36"/>
          <w:szCs w:val="36"/>
        </w:rPr>
        <w:t xml:space="preserve"> designed for the specific needs of the people of </w:t>
      </w:r>
      <w:r w:rsidR="00EC0CE8" w:rsidRPr="00312608">
        <w:rPr>
          <w:rFonts w:ascii="Maiandra GD" w:hAnsi="Maiandra GD"/>
          <w:sz w:val="36"/>
          <w:szCs w:val="36"/>
        </w:rPr>
        <w:t>Kiribati and Tuvalu</w:t>
      </w:r>
      <w:r w:rsidR="007057F8" w:rsidRPr="00312608">
        <w:rPr>
          <w:rFonts w:ascii="Maiandra GD" w:hAnsi="Maiandra GD"/>
          <w:sz w:val="36"/>
          <w:szCs w:val="36"/>
        </w:rPr>
        <w:t xml:space="preserve">.  </w:t>
      </w:r>
      <w:r w:rsidR="00584673" w:rsidRPr="00312608">
        <w:rPr>
          <w:rFonts w:ascii="Maiandra GD" w:hAnsi="Maiandra GD"/>
          <w:sz w:val="36"/>
          <w:szCs w:val="36"/>
        </w:rPr>
        <w:t>And t</w:t>
      </w:r>
      <w:r w:rsidR="007057F8" w:rsidRPr="00312608">
        <w:rPr>
          <w:rFonts w:ascii="Maiandra GD" w:hAnsi="Maiandra GD"/>
          <w:sz w:val="36"/>
          <w:szCs w:val="36"/>
        </w:rPr>
        <w:t>he great</w:t>
      </w:r>
      <w:r w:rsidRPr="00312608">
        <w:rPr>
          <w:rFonts w:ascii="Maiandra GD" w:hAnsi="Maiandra GD"/>
          <w:sz w:val="36"/>
          <w:szCs w:val="36"/>
        </w:rPr>
        <w:t xml:space="preserve"> thing is that this is just the start. </w:t>
      </w:r>
    </w:p>
    <w:p w:rsidR="00EC0CE8" w:rsidRPr="00312608" w:rsidRDefault="00643C78" w:rsidP="00312608">
      <w:pPr>
        <w:spacing w:line="360" w:lineRule="auto"/>
        <w:jc w:val="both"/>
        <w:rPr>
          <w:rFonts w:ascii="Maiandra GD" w:hAnsi="Maiandra GD"/>
          <w:sz w:val="36"/>
          <w:szCs w:val="36"/>
        </w:rPr>
      </w:pPr>
      <w:r w:rsidRPr="00312608">
        <w:rPr>
          <w:rFonts w:ascii="Maiandra GD" w:hAnsi="Maiandra GD"/>
          <w:sz w:val="36"/>
          <w:szCs w:val="36"/>
        </w:rPr>
        <w:t>Japan and Fiji share a long term vision to offer similar programs in all the PIDF countries.</w:t>
      </w:r>
      <w:r w:rsidR="00EC0CE8" w:rsidRPr="00312608">
        <w:rPr>
          <w:rFonts w:ascii="Maiandra GD" w:hAnsi="Maiandra GD"/>
          <w:sz w:val="36"/>
          <w:szCs w:val="36"/>
        </w:rPr>
        <w:t xml:space="preserve"> </w:t>
      </w:r>
      <w:r w:rsidRPr="00312608">
        <w:rPr>
          <w:rFonts w:ascii="Maiandra GD" w:hAnsi="Maiandra GD"/>
          <w:sz w:val="36"/>
          <w:szCs w:val="36"/>
        </w:rPr>
        <w:t>They</w:t>
      </w:r>
      <w:r w:rsidR="00EC0CE8" w:rsidRPr="00312608">
        <w:rPr>
          <w:rFonts w:ascii="Maiandra GD" w:hAnsi="Maiandra GD"/>
          <w:sz w:val="36"/>
          <w:szCs w:val="36"/>
        </w:rPr>
        <w:t xml:space="preserve"> include human resource training for senior and </w:t>
      </w:r>
      <w:r w:rsidR="00EC0CE8" w:rsidRPr="00312608">
        <w:rPr>
          <w:rFonts w:ascii="Maiandra GD" w:hAnsi="Maiandra GD"/>
          <w:sz w:val="36"/>
          <w:szCs w:val="36"/>
        </w:rPr>
        <w:lastRenderedPageBreak/>
        <w:t>middle management, communications and writing courses, IT refresher courses and a broad range of technical courses.</w:t>
      </w:r>
    </w:p>
    <w:p w:rsidR="00EC0CE8" w:rsidRPr="00312608" w:rsidRDefault="00EC0CE8" w:rsidP="00312608">
      <w:pPr>
        <w:spacing w:line="360" w:lineRule="auto"/>
        <w:jc w:val="both"/>
        <w:rPr>
          <w:rFonts w:ascii="Maiandra GD" w:hAnsi="Maiandra GD"/>
          <w:sz w:val="36"/>
          <w:szCs w:val="36"/>
        </w:rPr>
      </w:pPr>
      <w:r w:rsidRPr="00312608">
        <w:rPr>
          <w:rFonts w:ascii="Maiandra GD" w:hAnsi="Maiandra GD"/>
          <w:sz w:val="36"/>
          <w:szCs w:val="36"/>
        </w:rPr>
        <w:t> </w:t>
      </w:r>
    </w:p>
    <w:p w:rsidR="00EC0CE8" w:rsidRPr="00312608" w:rsidRDefault="00EC0CE8" w:rsidP="00312608">
      <w:pPr>
        <w:spacing w:line="360" w:lineRule="auto"/>
        <w:jc w:val="both"/>
        <w:rPr>
          <w:rFonts w:ascii="Maiandra GD" w:hAnsi="Maiandra GD"/>
          <w:sz w:val="36"/>
          <w:szCs w:val="36"/>
        </w:rPr>
      </w:pPr>
      <w:r w:rsidRPr="00312608">
        <w:rPr>
          <w:rFonts w:ascii="Maiandra GD" w:hAnsi="Maiandra GD"/>
          <w:sz w:val="36"/>
          <w:szCs w:val="36"/>
        </w:rPr>
        <w:t>The technical courses will teach practical ski</w:t>
      </w:r>
      <w:r w:rsidR="00901B66" w:rsidRPr="00312608">
        <w:rPr>
          <w:rFonts w:ascii="Maiandra GD" w:hAnsi="Maiandra GD"/>
          <w:sz w:val="36"/>
          <w:szCs w:val="36"/>
        </w:rPr>
        <w:t xml:space="preserve">lls and </w:t>
      </w:r>
      <w:r w:rsidR="00643C78" w:rsidRPr="00312608">
        <w:rPr>
          <w:rFonts w:ascii="Maiandra GD" w:hAnsi="Maiandra GD"/>
          <w:sz w:val="36"/>
          <w:szCs w:val="36"/>
        </w:rPr>
        <w:t>be tailored to specific needs.</w:t>
      </w:r>
      <w:r w:rsidRPr="00312608">
        <w:rPr>
          <w:rFonts w:ascii="Maiandra GD" w:hAnsi="Maiandra GD"/>
          <w:sz w:val="36"/>
          <w:szCs w:val="36"/>
        </w:rPr>
        <w:t xml:space="preserve"> They include</w:t>
      </w:r>
      <w:r w:rsidR="00643C78" w:rsidRPr="00312608">
        <w:rPr>
          <w:rFonts w:ascii="Maiandra GD" w:hAnsi="Maiandra GD"/>
          <w:sz w:val="36"/>
          <w:szCs w:val="36"/>
        </w:rPr>
        <w:t xml:space="preserve"> such things as</w:t>
      </w:r>
      <w:r w:rsidR="00694DF0" w:rsidRPr="00312608">
        <w:rPr>
          <w:rFonts w:ascii="Maiandra GD" w:hAnsi="Maiandra GD"/>
          <w:sz w:val="36"/>
          <w:szCs w:val="36"/>
        </w:rPr>
        <w:t xml:space="preserve"> </w:t>
      </w:r>
      <w:r w:rsidRPr="00312608">
        <w:rPr>
          <w:rFonts w:ascii="Maiandra GD" w:hAnsi="Maiandra GD"/>
          <w:sz w:val="36"/>
          <w:szCs w:val="36"/>
        </w:rPr>
        <w:t>marine electrical engineering, automotive maintenance</w:t>
      </w:r>
      <w:r w:rsidR="00694DF0" w:rsidRPr="00312608">
        <w:rPr>
          <w:rFonts w:ascii="Maiandra GD" w:hAnsi="Maiandra GD"/>
          <w:sz w:val="36"/>
          <w:szCs w:val="36"/>
        </w:rPr>
        <w:t>, solar farm maintenance</w:t>
      </w:r>
      <w:r w:rsidRPr="00312608">
        <w:rPr>
          <w:rFonts w:ascii="Maiandra GD" w:hAnsi="Maiandra GD"/>
          <w:sz w:val="36"/>
          <w:szCs w:val="36"/>
        </w:rPr>
        <w:t xml:space="preserve"> and medical attachments.</w:t>
      </w:r>
    </w:p>
    <w:p w:rsidR="00901B66" w:rsidRPr="00312608" w:rsidRDefault="00901B66" w:rsidP="00312608">
      <w:pPr>
        <w:spacing w:line="360" w:lineRule="auto"/>
        <w:jc w:val="both"/>
        <w:rPr>
          <w:rFonts w:ascii="Maiandra GD" w:hAnsi="Maiandra GD"/>
          <w:sz w:val="36"/>
          <w:szCs w:val="36"/>
        </w:rPr>
      </w:pPr>
    </w:p>
    <w:p w:rsidR="00901B66" w:rsidRPr="00312608" w:rsidRDefault="00901B66" w:rsidP="00312608">
      <w:pPr>
        <w:spacing w:line="360" w:lineRule="auto"/>
        <w:jc w:val="both"/>
        <w:rPr>
          <w:rFonts w:ascii="Maiandra GD" w:hAnsi="Maiandra GD"/>
          <w:sz w:val="36"/>
          <w:szCs w:val="36"/>
        </w:rPr>
      </w:pPr>
      <w:r w:rsidRPr="00312608">
        <w:rPr>
          <w:rFonts w:ascii="Maiandra GD" w:hAnsi="Maiandra GD"/>
          <w:sz w:val="36"/>
          <w:szCs w:val="36"/>
        </w:rPr>
        <w:t>This program is a great honour for Fiji. It recognises our leadership i</w:t>
      </w:r>
      <w:r w:rsidR="00694DF0" w:rsidRPr="00312608">
        <w:rPr>
          <w:rFonts w:ascii="Maiandra GD" w:hAnsi="Maiandra GD"/>
          <w:sz w:val="36"/>
          <w:szCs w:val="36"/>
        </w:rPr>
        <w:t>n the region and the skills set</w:t>
      </w:r>
      <w:r w:rsidRPr="00312608">
        <w:rPr>
          <w:rFonts w:ascii="Maiandra GD" w:hAnsi="Maiandra GD"/>
          <w:sz w:val="36"/>
          <w:szCs w:val="36"/>
        </w:rPr>
        <w:t xml:space="preserve"> of our people. And it recognises the empathy we have with our neighbours and our desire to work with them cl</w:t>
      </w:r>
      <w:r w:rsidR="00584673" w:rsidRPr="00312608">
        <w:rPr>
          <w:rFonts w:ascii="Maiandra GD" w:hAnsi="Maiandra GD"/>
          <w:sz w:val="36"/>
          <w:szCs w:val="36"/>
        </w:rPr>
        <w:t>osely to raise their own living</w:t>
      </w:r>
      <w:r w:rsidRPr="00312608">
        <w:rPr>
          <w:rFonts w:ascii="Maiandra GD" w:hAnsi="Maiandra GD"/>
          <w:sz w:val="36"/>
          <w:szCs w:val="36"/>
        </w:rPr>
        <w:t xml:space="preserve"> standards.</w:t>
      </w:r>
    </w:p>
    <w:p w:rsidR="00901B66" w:rsidRPr="00312608" w:rsidRDefault="00901B66" w:rsidP="00312608">
      <w:pPr>
        <w:spacing w:line="360" w:lineRule="auto"/>
        <w:jc w:val="both"/>
        <w:rPr>
          <w:rFonts w:ascii="Maiandra GD" w:hAnsi="Maiandra GD"/>
          <w:sz w:val="36"/>
          <w:szCs w:val="36"/>
        </w:rPr>
      </w:pPr>
    </w:p>
    <w:p w:rsidR="00901B66" w:rsidRPr="00312608" w:rsidRDefault="00901B66" w:rsidP="00312608">
      <w:pPr>
        <w:spacing w:line="360" w:lineRule="auto"/>
        <w:jc w:val="both"/>
        <w:rPr>
          <w:rFonts w:ascii="Maiandra GD" w:hAnsi="Maiandra GD"/>
          <w:sz w:val="36"/>
          <w:szCs w:val="36"/>
        </w:rPr>
      </w:pPr>
      <w:r w:rsidRPr="00312608">
        <w:rPr>
          <w:rFonts w:ascii="Maiandra GD" w:hAnsi="Maiandra GD"/>
          <w:sz w:val="36"/>
          <w:szCs w:val="36"/>
        </w:rPr>
        <w:t xml:space="preserve">Fiji is deeply grateful to the Japanese Government for the confidence it has shown in us to finance such a scheme. It is a new paradigm in the delivery of aid. Instead of sending its own personnel to conduct these programs, Japan has placed its trust in Fiji to do the work, knowing that we are better able to </w:t>
      </w:r>
      <w:r w:rsidRPr="00312608">
        <w:rPr>
          <w:rFonts w:ascii="Maiandra GD" w:hAnsi="Maiandra GD"/>
          <w:sz w:val="36"/>
          <w:szCs w:val="36"/>
        </w:rPr>
        <w:lastRenderedPageBreak/>
        <w:t>understand local conditions in the Pacific and better equipped to deal with our fellow Pacific Islanders.</w:t>
      </w:r>
    </w:p>
    <w:p w:rsidR="00901B66" w:rsidRPr="00312608" w:rsidRDefault="00901B66" w:rsidP="00312608">
      <w:pPr>
        <w:spacing w:line="360" w:lineRule="auto"/>
        <w:jc w:val="both"/>
        <w:rPr>
          <w:rFonts w:ascii="Maiandra GD" w:hAnsi="Maiandra GD"/>
          <w:sz w:val="36"/>
          <w:szCs w:val="36"/>
        </w:rPr>
      </w:pPr>
    </w:p>
    <w:p w:rsidR="00901B66" w:rsidRPr="00312608" w:rsidRDefault="007038B4" w:rsidP="00312608">
      <w:pPr>
        <w:spacing w:line="360" w:lineRule="auto"/>
        <w:jc w:val="both"/>
        <w:rPr>
          <w:rFonts w:ascii="Maiandra GD" w:hAnsi="Maiandra GD"/>
          <w:sz w:val="36"/>
          <w:szCs w:val="36"/>
        </w:rPr>
      </w:pPr>
      <w:r w:rsidRPr="00312608">
        <w:rPr>
          <w:rFonts w:ascii="Maiandra GD" w:hAnsi="Maiandra GD"/>
          <w:sz w:val="36"/>
          <w:szCs w:val="36"/>
        </w:rPr>
        <w:t xml:space="preserve">We already have a strong record of doing so. Under our Volunteer Program, </w:t>
      </w:r>
      <w:r w:rsidR="00901B66" w:rsidRPr="00312608">
        <w:rPr>
          <w:rFonts w:ascii="Maiandra GD" w:hAnsi="Maiandra GD"/>
          <w:sz w:val="36"/>
          <w:szCs w:val="36"/>
        </w:rPr>
        <w:t>Fiji already has eleven volunteers in Tuvalu</w:t>
      </w:r>
      <w:r w:rsidRPr="00312608">
        <w:rPr>
          <w:rFonts w:ascii="Maiandra GD" w:hAnsi="Maiandra GD"/>
          <w:sz w:val="36"/>
          <w:szCs w:val="36"/>
        </w:rPr>
        <w:t xml:space="preserve"> and others in Nauru, the Marshall Islands</w:t>
      </w:r>
      <w:r w:rsidR="00901B66" w:rsidRPr="00312608">
        <w:rPr>
          <w:rFonts w:ascii="Maiandra GD" w:hAnsi="Maiandra GD"/>
          <w:sz w:val="36"/>
          <w:szCs w:val="36"/>
        </w:rPr>
        <w:t xml:space="preserve"> </w:t>
      </w:r>
      <w:r w:rsidRPr="00312608">
        <w:rPr>
          <w:rFonts w:ascii="Maiandra GD" w:hAnsi="Maiandra GD"/>
          <w:sz w:val="36"/>
          <w:szCs w:val="36"/>
        </w:rPr>
        <w:t>and Vanuatu. They are all there to serv</w:t>
      </w:r>
      <w:r w:rsidR="00694DF0" w:rsidRPr="00312608">
        <w:rPr>
          <w:rFonts w:ascii="Maiandra GD" w:hAnsi="Maiandra GD"/>
          <w:sz w:val="36"/>
          <w:szCs w:val="36"/>
        </w:rPr>
        <w:t>e</w:t>
      </w:r>
      <w:r w:rsidRPr="00312608">
        <w:rPr>
          <w:rFonts w:ascii="Maiandra GD" w:hAnsi="Maiandra GD"/>
          <w:sz w:val="36"/>
          <w:szCs w:val="36"/>
        </w:rPr>
        <w:t xml:space="preserve"> our fellow Pacific Islanders, just as we serve the global community through our UN peacekeeping and own people with the delivery of basic services.</w:t>
      </w:r>
    </w:p>
    <w:p w:rsidR="007038B4" w:rsidRPr="00312608" w:rsidRDefault="007038B4" w:rsidP="00312608">
      <w:pPr>
        <w:spacing w:line="360" w:lineRule="auto"/>
        <w:jc w:val="both"/>
        <w:rPr>
          <w:rFonts w:ascii="Maiandra GD" w:hAnsi="Maiandra GD"/>
          <w:sz w:val="36"/>
          <w:szCs w:val="36"/>
        </w:rPr>
      </w:pPr>
    </w:p>
    <w:p w:rsidR="007038B4" w:rsidRPr="00312608" w:rsidRDefault="007038B4" w:rsidP="00312608">
      <w:pPr>
        <w:spacing w:line="360" w:lineRule="auto"/>
        <w:jc w:val="both"/>
        <w:rPr>
          <w:rFonts w:ascii="Maiandra GD" w:hAnsi="Maiandra GD"/>
          <w:sz w:val="36"/>
          <w:szCs w:val="36"/>
        </w:rPr>
      </w:pPr>
      <w:r w:rsidRPr="00312608">
        <w:rPr>
          <w:rFonts w:ascii="Maiandra GD" w:hAnsi="Maiandra GD"/>
          <w:sz w:val="36"/>
          <w:szCs w:val="36"/>
        </w:rPr>
        <w:t>Your Exc</w:t>
      </w:r>
      <w:r w:rsidR="00694DF0" w:rsidRPr="00312608">
        <w:rPr>
          <w:rFonts w:ascii="Maiandra GD" w:hAnsi="Maiandra GD"/>
          <w:sz w:val="36"/>
          <w:szCs w:val="36"/>
        </w:rPr>
        <w:t xml:space="preserve">ellencies, Ladies and Gentlemen. </w:t>
      </w:r>
      <w:r w:rsidRPr="00312608">
        <w:rPr>
          <w:rFonts w:ascii="Maiandra GD" w:hAnsi="Maiandra GD"/>
          <w:sz w:val="36"/>
          <w:szCs w:val="36"/>
        </w:rPr>
        <w:t>In closing, I want to thank you all for coming and especially our overseas visitors. And in doing so, I extended an invitation to you all to join us in Fiji again next year for the third PIDF summit. Please enjoy the rest of the day and our special closing program this evening.</w:t>
      </w:r>
    </w:p>
    <w:p w:rsidR="007038B4" w:rsidRDefault="007038B4" w:rsidP="00312608">
      <w:pPr>
        <w:spacing w:line="360" w:lineRule="auto"/>
        <w:jc w:val="both"/>
        <w:rPr>
          <w:rFonts w:ascii="Maiandra GD" w:hAnsi="Maiandra GD"/>
          <w:sz w:val="36"/>
          <w:szCs w:val="36"/>
        </w:rPr>
      </w:pPr>
      <w:r w:rsidRPr="00312608">
        <w:rPr>
          <w:rFonts w:ascii="Maiandra GD" w:hAnsi="Maiandra GD"/>
          <w:sz w:val="36"/>
          <w:szCs w:val="36"/>
        </w:rPr>
        <w:t>Vinaka vakalevu. Thank</w:t>
      </w:r>
      <w:r w:rsidR="00663DAA">
        <w:rPr>
          <w:rFonts w:ascii="Maiandra GD" w:hAnsi="Maiandra GD"/>
          <w:sz w:val="36"/>
          <w:szCs w:val="36"/>
        </w:rPr>
        <w:t xml:space="preserve"> </w:t>
      </w:r>
      <w:r w:rsidRPr="00312608">
        <w:rPr>
          <w:rFonts w:ascii="Maiandra GD" w:hAnsi="Maiandra GD"/>
          <w:sz w:val="36"/>
          <w:szCs w:val="36"/>
        </w:rPr>
        <w:t>you. Moce</w:t>
      </w:r>
      <w:r w:rsidR="00663DAA">
        <w:rPr>
          <w:rFonts w:ascii="Maiandra GD" w:hAnsi="Maiandra GD"/>
          <w:sz w:val="36"/>
          <w:szCs w:val="36"/>
        </w:rPr>
        <w:t xml:space="preserve"> </w:t>
      </w:r>
      <w:r w:rsidRPr="00312608">
        <w:rPr>
          <w:rFonts w:ascii="Maiandra GD" w:hAnsi="Maiandra GD"/>
          <w:sz w:val="36"/>
          <w:szCs w:val="36"/>
        </w:rPr>
        <w:t>Mada and Farewell.</w:t>
      </w:r>
    </w:p>
    <w:p w:rsidR="00020A8B" w:rsidRPr="00312608" w:rsidRDefault="00020A8B" w:rsidP="00020A8B">
      <w:pPr>
        <w:spacing w:line="360" w:lineRule="auto"/>
        <w:jc w:val="center"/>
        <w:rPr>
          <w:rFonts w:ascii="Maiandra GD" w:hAnsi="Maiandra GD"/>
          <w:sz w:val="36"/>
          <w:szCs w:val="36"/>
        </w:rPr>
      </w:pPr>
      <w:r>
        <w:rPr>
          <w:rFonts w:ascii="Maiandra GD" w:hAnsi="Maiandra GD"/>
          <w:sz w:val="36"/>
          <w:szCs w:val="36"/>
        </w:rPr>
        <w:t>__________________</w:t>
      </w:r>
    </w:p>
    <w:p w:rsidR="00EC0CE8" w:rsidRPr="00312608" w:rsidRDefault="00EC0CE8" w:rsidP="00312608">
      <w:pPr>
        <w:spacing w:line="360" w:lineRule="auto"/>
        <w:jc w:val="both"/>
        <w:rPr>
          <w:rFonts w:ascii="Maiandra GD" w:hAnsi="Maiandra GD"/>
          <w:sz w:val="36"/>
          <w:szCs w:val="36"/>
        </w:rPr>
      </w:pPr>
      <w:r w:rsidRPr="00312608">
        <w:rPr>
          <w:rFonts w:ascii="Maiandra GD" w:hAnsi="Maiandra GD"/>
          <w:sz w:val="36"/>
          <w:szCs w:val="36"/>
        </w:rPr>
        <w:lastRenderedPageBreak/>
        <w:t> </w:t>
      </w:r>
    </w:p>
    <w:p w:rsidR="001C5BAE" w:rsidRPr="00312608" w:rsidRDefault="001C5BAE" w:rsidP="00312608">
      <w:pPr>
        <w:spacing w:line="360" w:lineRule="auto"/>
        <w:jc w:val="both"/>
        <w:rPr>
          <w:rFonts w:ascii="Maiandra GD" w:hAnsi="Maiandra GD"/>
          <w:sz w:val="36"/>
          <w:szCs w:val="36"/>
        </w:rPr>
      </w:pPr>
    </w:p>
    <w:sectPr w:rsidR="001C5BAE" w:rsidRPr="00312608" w:rsidSect="00F37E32">
      <w:footerReference w:type="even" r:id="rId8"/>
      <w:footerReference w:type="default" r:id="rId9"/>
      <w:pgSz w:w="11900" w:h="16840"/>
      <w:pgMar w:top="1440" w:right="1800" w:bottom="851"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A40" w:rsidRDefault="00CE4A40" w:rsidP="002E4F05">
      <w:r>
        <w:separator/>
      </w:r>
    </w:p>
  </w:endnote>
  <w:endnote w:type="continuationSeparator" w:id="0">
    <w:p w:rsidR="00CE4A40" w:rsidRDefault="00CE4A40" w:rsidP="002E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EA4" w:rsidRDefault="00034EA4" w:rsidP="002E4F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4EA4" w:rsidRDefault="00034EA4" w:rsidP="002E4F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896353"/>
      <w:docPartObj>
        <w:docPartGallery w:val="Page Numbers (Bottom of Page)"/>
        <w:docPartUnique/>
      </w:docPartObj>
    </w:sdtPr>
    <w:sdtEndPr>
      <w:rPr>
        <w:color w:val="808080" w:themeColor="background1" w:themeShade="80"/>
        <w:spacing w:val="60"/>
      </w:rPr>
    </w:sdtEndPr>
    <w:sdtContent>
      <w:p w:rsidR="00490599" w:rsidRDefault="00490599">
        <w:pPr>
          <w:pStyle w:val="Footer"/>
          <w:pBdr>
            <w:top w:val="single" w:sz="4" w:space="1" w:color="D9D9D9" w:themeColor="background1" w:themeShade="D9"/>
          </w:pBdr>
          <w:jc w:val="right"/>
        </w:pPr>
        <w:r>
          <w:fldChar w:fldCharType="begin"/>
        </w:r>
        <w:r>
          <w:instrText xml:space="preserve"> PAGE   \* MERGEFORMAT </w:instrText>
        </w:r>
        <w:r>
          <w:fldChar w:fldCharType="separate"/>
        </w:r>
        <w:r w:rsidR="00A36205">
          <w:rPr>
            <w:noProof/>
          </w:rPr>
          <w:t>2</w:t>
        </w:r>
        <w:r>
          <w:rPr>
            <w:noProof/>
          </w:rPr>
          <w:fldChar w:fldCharType="end"/>
        </w:r>
        <w:r>
          <w:t xml:space="preserve"> | </w:t>
        </w:r>
        <w:r>
          <w:rPr>
            <w:color w:val="808080" w:themeColor="background1" w:themeShade="80"/>
            <w:spacing w:val="60"/>
          </w:rPr>
          <w:t>Page</w:t>
        </w:r>
      </w:p>
    </w:sdtContent>
  </w:sdt>
  <w:p w:rsidR="00034EA4" w:rsidRDefault="00034EA4" w:rsidP="002E4F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A40" w:rsidRDefault="00CE4A40" w:rsidP="002E4F05">
      <w:r>
        <w:separator/>
      </w:r>
    </w:p>
  </w:footnote>
  <w:footnote w:type="continuationSeparator" w:id="0">
    <w:p w:rsidR="00CE4A40" w:rsidRDefault="00CE4A40" w:rsidP="002E4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13E"/>
    <w:rsid w:val="00020A8B"/>
    <w:rsid w:val="000313F2"/>
    <w:rsid w:val="00034EA4"/>
    <w:rsid w:val="0007381F"/>
    <w:rsid w:val="000C115C"/>
    <w:rsid w:val="00104B0A"/>
    <w:rsid w:val="0013026B"/>
    <w:rsid w:val="00131FC7"/>
    <w:rsid w:val="00132147"/>
    <w:rsid w:val="00193EDC"/>
    <w:rsid w:val="001C5BAE"/>
    <w:rsid w:val="001D21FB"/>
    <w:rsid w:val="002C7170"/>
    <w:rsid w:val="002E4F05"/>
    <w:rsid w:val="002E51C3"/>
    <w:rsid w:val="00303A6D"/>
    <w:rsid w:val="00312608"/>
    <w:rsid w:val="00333D03"/>
    <w:rsid w:val="00337744"/>
    <w:rsid w:val="00367509"/>
    <w:rsid w:val="00373047"/>
    <w:rsid w:val="00392E5D"/>
    <w:rsid w:val="003C31C4"/>
    <w:rsid w:val="00433B22"/>
    <w:rsid w:val="0048071A"/>
    <w:rsid w:val="00481542"/>
    <w:rsid w:val="00482CE2"/>
    <w:rsid w:val="00490599"/>
    <w:rsid w:val="004A39EC"/>
    <w:rsid w:val="004B6158"/>
    <w:rsid w:val="004C56C1"/>
    <w:rsid w:val="00502559"/>
    <w:rsid w:val="00584673"/>
    <w:rsid w:val="005A1505"/>
    <w:rsid w:val="005A4B39"/>
    <w:rsid w:val="005B1EDE"/>
    <w:rsid w:val="005B337C"/>
    <w:rsid w:val="005C57C7"/>
    <w:rsid w:val="005F471B"/>
    <w:rsid w:val="00627B66"/>
    <w:rsid w:val="00631E41"/>
    <w:rsid w:val="00643C78"/>
    <w:rsid w:val="00663DAA"/>
    <w:rsid w:val="00694DF0"/>
    <w:rsid w:val="006E1D67"/>
    <w:rsid w:val="006E35FE"/>
    <w:rsid w:val="006F30D1"/>
    <w:rsid w:val="006F7C48"/>
    <w:rsid w:val="007038B4"/>
    <w:rsid w:val="007057F8"/>
    <w:rsid w:val="0072104B"/>
    <w:rsid w:val="007D330E"/>
    <w:rsid w:val="007D69D8"/>
    <w:rsid w:val="00800C11"/>
    <w:rsid w:val="00811456"/>
    <w:rsid w:val="008170BC"/>
    <w:rsid w:val="00826943"/>
    <w:rsid w:val="008D59D8"/>
    <w:rsid w:val="00901B66"/>
    <w:rsid w:val="0099645B"/>
    <w:rsid w:val="009B7938"/>
    <w:rsid w:val="009E6F35"/>
    <w:rsid w:val="00A01B9D"/>
    <w:rsid w:val="00A16EE1"/>
    <w:rsid w:val="00A36205"/>
    <w:rsid w:val="00A86AED"/>
    <w:rsid w:val="00AC213E"/>
    <w:rsid w:val="00AE1F78"/>
    <w:rsid w:val="00C478A6"/>
    <w:rsid w:val="00C61A69"/>
    <w:rsid w:val="00CC1E5E"/>
    <w:rsid w:val="00CC452F"/>
    <w:rsid w:val="00CE4A40"/>
    <w:rsid w:val="00D03373"/>
    <w:rsid w:val="00D22C9F"/>
    <w:rsid w:val="00D42F31"/>
    <w:rsid w:val="00DA6083"/>
    <w:rsid w:val="00DF6E66"/>
    <w:rsid w:val="00DF7929"/>
    <w:rsid w:val="00E03ABC"/>
    <w:rsid w:val="00EC0CE8"/>
    <w:rsid w:val="00ED51DD"/>
    <w:rsid w:val="00F37E32"/>
    <w:rsid w:val="00FA38DA"/>
    <w:rsid w:val="00FC04B2"/>
    <w:rsid w:val="00FC3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13E"/>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C213E"/>
    <w:rPr>
      <w:rFonts w:eastAsia="Times New Roman"/>
      <w:sz w:val="24"/>
      <w:szCs w:val="24"/>
      <w:lang w:eastAsia="en-US"/>
    </w:rPr>
  </w:style>
  <w:style w:type="paragraph" w:customStyle="1" w:styleId="Default">
    <w:name w:val="Default"/>
    <w:rsid w:val="00AC213E"/>
    <w:pPr>
      <w:autoSpaceDE w:val="0"/>
      <w:autoSpaceDN w:val="0"/>
      <w:adjustRightInd w:val="0"/>
    </w:pPr>
    <w:rPr>
      <w:rFonts w:ascii="Arial" w:eastAsia="Times New Roman" w:hAnsi="Arial" w:cs="Arial"/>
      <w:color w:val="000000"/>
      <w:sz w:val="24"/>
      <w:szCs w:val="24"/>
      <w:lang w:val="en-AU" w:eastAsia="en-AU"/>
    </w:rPr>
  </w:style>
  <w:style w:type="paragraph" w:styleId="Header">
    <w:name w:val="header"/>
    <w:basedOn w:val="Normal"/>
    <w:link w:val="HeaderChar"/>
    <w:uiPriority w:val="99"/>
    <w:unhideWhenUsed/>
    <w:rsid w:val="002E4F05"/>
    <w:pPr>
      <w:tabs>
        <w:tab w:val="center" w:pos="4320"/>
        <w:tab w:val="right" w:pos="8640"/>
      </w:tabs>
    </w:pPr>
  </w:style>
  <w:style w:type="character" w:customStyle="1" w:styleId="HeaderChar">
    <w:name w:val="Header Char"/>
    <w:basedOn w:val="DefaultParagraphFont"/>
    <w:link w:val="Header"/>
    <w:uiPriority w:val="99"/>
    <w:rsid w:val="002E4F05"/>
    <w:rPr>
      <w:rFonts w:eastAsia="Times New Roman"/>
      <w:sz w:val="24"/>
      <w:szCs w:val="24"/>
      <w:lang w:eastAsia="en-US"/>
    </w:rPr>
  </w:style>
  <w:style w:type="paragraph" w:styleId="Footer">
    <w:name w:val="footer"/>
    <w:basedOn w:val="Normal"/>
    <w:link w:val="FooterChar"/>
    <w:uiPriority w:val="99"/>
    <w:unhideWhenUsed/>
    <w:rsid w:val="002E4F05"/>
    <w:pPr>
      <w:tabs>
        <w:tab w:val="center" w:pos="4320"/>
        <w:tab w:val="right" w:pos="8640"/>
      </w:tabs>
    </w:pPr>
  </w:style>
  <w:style w:type="character" w:customStyle="1" w:styleId="FooterChar">
    <w:name w:val="Footer Char"/>
    <w:basedOn w:val="DefaultParagraphFont"/>
    <w:link w:val="Footer"/>
    <w:uiPriority w:val="99"/>
    <w:rsid w:val="002E4F05"/>
    <w:rPr>
      <w:rFonts w:eastAsia="Times New Roman"/>
      <w:sz w:val="24"/>
      <w:szCs w:val="24"/>
      <w:lang w:eastAsia="en-US"/>
    </w:rPr>
  </w:style>
  <w:style w:type="character" w:styleId="PageNumber">
    <w:name w:val="page number"/>
    <w:basedOn w:val="DefaultParagraphFont"/>
    <w:uiPriority w:val="99"/>
    <w:semiHidden/>
    <w:unhideWhenUsed/>
    <w:rsid w:val="002E4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13E"/>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C213E"/>
    <w:rPr>
      <w:rFonts w:eastAsia="Times New Roman"/>
      <w:sz w:val="24"/>
      <w:szCs w:val="24"/>
      <w:lang w:eastAsia="en-US"/>
    </w:rPr>
  </w:style>
  <w:style w:type="paragraph" w:customStyle="1" w:styleId="Default">
    <w:name w:val="Default"/>
    <w:rsid w:val="00AC213E"/>
    <w:pPr>
      <w:autoSpaceDE w:val="0"/>
      <w:autoSpaceDN w:val="0"/>
      <w:adjustRightInd w:val="0"/>
    </w:pPr>
    <w:rPr>
      <w:rFonts w:ascii="Arial" w:eastAsia="Times New Roman" w:hAnsi="Arial" w:cs="Arial"/>
      <w:color w:val="000000"/>
      <w:sz w:val="24"/>
      <w:szCs w:val="24"/>
      <w:lang w:val="en-AU" w:eastAsia="en-AU"/>
    </w:rPr>
  </w:style>
  <w:style w:type="paragraph" w:styleId="Header">
    <w:name w:val="header"/>
    <w:basedOn w:val="Normal"/>
    <w:link w:val="HeaderChar"/>
    <w:uiPriority w:val="99"/>
    <w:unhideWhenUsed/>
    <w:rsid w:val="002E4F05"/>
    <w:pPr>
      <w:tabs>
        <w:tab w:val="center" w:pos="4320"/>
        <w:tab w:val="right" w:pos="8640"/>
      </w:tabs>
    </w:pPr>
  </w:style>
  <w:style w:type="character" w:customStyle="1" w:styleId="HeaderChar">
    <w:name w:val="Header Char"/>
    <w:basedOn w:val="DefaultParagraphFont"/>
    <w:link w:val="Header"/>
    <w:uiPriority w:val="99"/>
    <w:rsid w:val="002E4F05"/>
    <w:rPr>
      <w:rFonts w:eastAsia="Times New Roman"/>
      <w:sz w:val="24"/>
      <w:szCs w:val="24"/>
      <w:lang w:eastAsia="en-US"/>
    </w:rPr>
  </w:style>
  <w:style w:type="paragraph" w:styleId="Footer">
    <w:name w:val="footer"/>
    <w:basedOn w:val="Normal"/>
    <w:link w:val="FooterChar"/>
    <w:uiPriority w:val="99"/>
    <w:unhideWhenUsed/>
    <w:rsid w:val="002E4F05"/>
    <w:pPr>
      <w:tabs>
        <w:tab w:val="center" w:pos="4320"/>
        <w:tab w:val="right" w:pos="8640"/>
      </w:tabs>
    </w:pPr>
  </w:style>
  <w:style w:type="character" w:customStyle="1" w:styleId="FooterChar">
    <w:name w:val="Footer Char"/>
    <w:basedOn w:val="DefaultParagraphFont"/>
    <w:link w:val="Footer"/>
    <w:uiPriority w:val="99"/>
    <w:rsid w:val="002E4F05"/>
    <w:rPr>
      <w:rFonts w:eastAsia="Times New Roman"/>
      <w:sz w:val="24"/>
      <w:szCs w:val="24"/>
      <w:lang w:eastAsia="en-US"/>
    </w:rPr>
  </w:style>
  <w:style w:type="character" w:styleId="PageNumber">
    <w:name w:val="page number"/>
    <w:basedOn w:val="DefaultParagraphFont"/>
    <w:uiPriority w:val="99"/>
    <w:semiHidden/>
    <w:unhideWhenUsed/>
    <w:rsid w:val="002E4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kini</cp:lastModifiedBy>
  <cp:revision>52</cp:revision>
  <dcterms:created xsi:type="dcterms:W3CDTF">2014-06-19T20:55:00Z</dcterms:created>
  <dcterms:modified xsi:type="dcterms:W3CDTF">2014-08-01T00:34:00Z</dcterms:modified>
</cp:coreProperties>
</file>