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3B" w:rsidRDefault="003F6E70" w:rsidP="00683B98">
      <w:pPr>
        <w:jc w:val="center"/>
        <w:rPr>
          <w:rFonts w:ascii="Arial" w:hAnsi="Arial" w:cs="Arial"/>
          <w:b/>
          <w:sz w:val="28"/>
          <w:szCs w:val="28"/>
          <w:u w:val="single"/>
        </w:rPr>
      </w:pPr>
      <w:r>
        <w:rPr>
          <w:noProof/>
          <w:color w:val="FF0000"/>
          <w:lang w:val="en-AU" w:eastAsia="en-AU"/>
        </w:rPr>
        <w:drawing>
          <wp:anchor distT="0" distB="0" distL="114300" distR="114300" simplePos="0" relativeHeight="251659264" behindDoc="1" locked="0" layoutInCell="1" allowOverlap="1">
            <wp:simplePos x="0" y="0"/>
            <wp:positionH relativeFrom="column">
              <wp:posOffset>2090420</wp:posOffset>
            </wp:positionH>
            <wp:positionV relativeFrom="paragraph">
              <wp:posOffset>200025</wp:posOffset>
            </wp:positionV>
            <wp:extent cx="1028065" cy="921385"/>
            <wp:effectExtent l="0" t="0" r="635" b="0"/>
            <wp:wrapTight wrapText="bothSides">
              <wp:wrapPolygon edited="0">
                <wp:start x="0" y="0"/>
                <wp:lineTo x="0" y="20990"/>
                <wp:lineTo x="21213" y="20990"/>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anchor>
        </w:drawing>
      </w:r>
    </w:p>
    <w:p w:rsidR="004D263B" w:rsidRDefault="004D263B" w:rsidP="00683B98">
      <w:pPr>
        <w:jc w:val="center"/>
        <w:rPr>
          <w:rFonts w:ascii="Arial" w:hAnsi="Arial" w:cs="Arial"/>
          <w:b/>
          <w:sz w:val="28"/>
          <w:szCs w:val="28"/>
          <w:u w:val="single"/>
        </w:rPr>
      </w:pPr>
    </w:p>
    <w:p w:rsidR="003F6E70" w:rsidRDefault="003F6E70" w:rsidP="00683B98">
      <w:pPr>
        <w:jc w:val="center"/>
        <w:rPr>
          <w:rFonts w:ascii="Arial" w:hAnsi="Arial" w:cs="Arial"/>
          <w:b/>
          <w:sz w:val="28"/>
          <w:szCs w:val="28"/>
          <w:u w:val="single"/>
        </w:rPr>
      </w:pPr>
    </w:p>
    <w:p w:rsidR="003F6E70" w:rsidRDefault="003F6E70" w:rsidP="00683B98">
      <w:pPr>
        <w:jc w:val="center"/>
        <w:rPr>
          <w:rFonts w:ascii="Arial" w:hAnsi="Arial" w:cs="Arial"/>
          <w:b/>
          <w:sz w:val="28"/>
          <w:szCs w:val="28"/>
          <w:u w:val="single"/>
        </w:rPr>
      </w:pPr>
    </w:p>
    <w:p w:rsidR="003F6E70" w:rsidRDefault="003F6E70" w:rsidP="00683B98">
      <w:pPr>
        <w:jc w:val="center"/>
        <w:rPr>
          <w:rFonts w:ascii="Arial" w:hAnsi="Arial" w:cs="Arial"/>
          <w:b/>
          <w:sz w:val="28"/>
          <w:szCs w:val="28"/>
          <w:u w:val="single"/>
        </w:rPr>
      </w:pPr>
    </w:p>
    <w:p w:rsidR="003F6E70" w:rsidRDefault="003F6E70" w:rsidP="00683B98">
      <w:pPr>
        <w:jc w:val="center"/>
        <w:rPr>
          <w:rFonts w:ascii="Arial" w:hAnsi="Arial" w:cs="Arial"/>
          <w:b/>
          <w:sz w:val="28"/>
          <w:szCs w:val="28"/>
          <w:u w:val="single"/>
        </w:rPr>
      </w:pPr>
    </w:p>
    <w:p w:rsidR="003A4E9E" w:rsidRPr="00A0490E" w:rsidRDefault="003A4E9E" w:rsidP="003A4E9E">
      <w:pPr>
        <w:pStyle w:val="Default"/>
        <w:spacing w:line="360" w:lineRule="auto"/>
        <w:jc w:val="center"/>
        <w:rPr>
          <w:rFonts w:ascii="Berlin Sans FB" w:hAnsi="Berlin Sans FB" w:cs="Tahoma"/>
          <w:color w:val="auto"/>
          <w:sz w:val="26"/>
          <w:szCs w:val="26"/>
          <w:lang w:val="en-GB"/>
        </w:rPr>
      </w:pPr>
      <w:r w:rsidRPr="00A0490E">
        <w:rPr>
          <w:rFonts w:ascii="Berlin Sans FB" w:hAnsi="Berlin Sans FB" w:cs="Tahoma"/>
          <w:color w:val="auto"/>
          <w:sz w:val="26"/>
          <w:szCs w:val="26"/>
          <w:lang w:val="en-GB"/>
        </w:rPr>
        <w:t>Rear Admiral Hon. J.V. Bainimarama, CF (Mil), OSt.J, MSD, jssc, psc</w:t>
      </w:r>
    </w:p>
    <w:p w:rsidR="003A4E9E" w:rsidRDefault="003A4E9E" w:rsidP="003A4E9E">
      <w:pPr>
        <w:pBdr>
          <w:bottom w:val="single" w:sz="12" w:space="1" w:color="auto"/>
        </w:pBdr>
        <w:jc w:val="center"/>
        <w:rPr>
          <w:rFonts w:ascii="Berlin Sans FB" w:hAnsi="Berlin Sans FB" w:cs="Tahoma"/>
          <w:b/>
          <w:sz w:val="26"/>
          <w:szCs w:val="26"/>
        </w:rPr>
      </w:pPr>
      <w:r w:rsidRPr="00A0490E">
        <w:rPr>
          <w:rFonts w:ascii="Berlin Sans FB" w:hAnsi="Berlin Sans FB" w:cs="Tahoma"/>
          <w:b/>
          <w:sz w:val="26"/>
          <w:szCs w:val="26"/>
        </w:rPr>
        <w:t>Prime Minister of Fiji and Minister for iTaukei Affairs and Sugar Industry</w:t>
      </w:r>
    </w:p>
    <w:p w:rsidR="003A4E9E" w:rsidRDefault="003A4E9E" w:rsidP="003A4E9E">
      <w:pPr>
        <w:pBdr>
          <w:bottom w:val="single" w:sz="12" w:space="1" w:color="auto"/>
        </w:pBdr>
        <w:jc w:val="center"/>
        <w:rPr>
          <w:rFonts w:ascii="Berlin Sans FB" w:hAnsi="Berlin Sans FB" w:cs="Tahoma"/>
          <w:sz w:val="26"/>
          <w:szCs w:val="26"/>
        </w:rPr>
      </w:pPr>
    </w:p>
    <w:p w:rsidR="003A4E9E" w:rsidRDefault="003A4E9E" w:rsidP="003A4E9E">
      <w:pPr>
        <w:jc w:val="center"/>
        <w:rPr>
          <w:rFonts w:ascii="Arial Narrow" w:hAnsi="Arial Narrow" w:cs="Gautami"/>
          <w:b/>
        </w:rPr>
      </w:pPr>
    </w:p>
    <w:p w:rsidR="003A4E9E" w:rsidRPr="00DE417A" w:rsidRDefault="003A4E9E" w:rsidP="003A4E9E">
      <w:pPr>
        <w:jc w:val="center"/>
        <w:rPr>
          <w:rFonts w:ascii="Arial Narrow" w:hAnsi="Arial Narrow" w:cs="Gautami"/>
          <w:b/>
          <w:sz w:val="28"/>
          <w:szCs w:val="28"/>
        </w:rPr>
      </w:pPr>
      <w:r w:rsidRPr="00DE417A">
        <w:rPr>
          <w:rFonts w:ascii="Arial Narrow" w:hAnsi="Arial Narrow" w:cs="Gautami"/>
          <w:b/>
          <w:sz w:val="28"/>
          <w:szCs w:val="28"/>
        </w:rPr>
        <w:t>SPEECH AT THE</w:t>
      </w:r>
      <w:r w:rsidR="000B7521">
        <w:rPr>
          <w:rFonts w:ascii="Arial Narrow" w:hAnsi="Arial Narrow" w:cs="Gautami"/>
          <w:b/>
          <w:sz w:val="28"/>
          <w:szCs w:val="28"/>
        </w:rPr>
        <w:t xml:space="preserve"> LAUNCH</w:t>
      </w:r>
      <w:r w:rsidR="00C81DED">
        <w:rPr>
          <w:rFonts w:ascii="Arial Narrow" w:hAnsi="Arial Narrow" w:cs="Gautami"/>
          <w:b/>
          <w:sz w:val="28"/>
          <w:szCs w:val="28"/>
        </w:rPr>
        <w:t xml:space="preserve"> OF THE MOMI BAY RESORT </w:t>
      </w:r>
    </w:p>
    <w:p w:rsidR="003A4E9E" w:rsidRPr="00CD5344" w:rsidRDefault="003A4E9E" w:rsidP="003A4E9E">
      <w:pPr>
        <w:jc w:val="center"/>
        <w:rPr>
          <w:rFonts w:ascii="Arial Narrow" w:hAnsi="Arial Narrow" w:cs="Gautami"/>
          <w:b/>
        </w:rPr>
      </w:pPr>
      <w:r>
        <w:rPr>
          <w:rFonts w:ascii="Arial Narrow" w:hAnsi="Arial Narrow" w:cs="Gautami"/>
          <w:b/>
        </w:rPr>
        <w:t>______________________________________________________________________________</w:t>
      </w:r>
    </w:p>
    <w:p w:rsidR="003A4E9E" w:rsidRDefault="003A4E9E" w:rsidP="003A4E9E">
      <w:pPr>
        <w:rPr>
          <w:rFonts w:ascii="Arial Narrow" w:hAnsi="Arial Narrow" w:cs="Gautami"/>
        </w:rPr>
      </w:pPr>
    </w:p>
    <w:p w:rsidR="003A4E9E" w:rsidRPr="00444639" w:rsidRDefault="003A4E9E" w:rsidP="003A4E9E">
      <w:pPr>
        <w:rPr>
          <w:rFonts w:ascii="Arial Narrow" w:hAnsi="Arial Narrow" w:cs="Gautami"/>
          <w:b/>
        </w:rPr>
      </w:pPr>
      <w:r>
        <w:rPr>
          <w:rFonts w:ascii="Arial Narrow" w:hAnsi="Arial Narrow" w:cs="Gautami"/>
          <w:b/>
        </w:rPr>
        <w:t>Momi Bay</w:t>
      </w:r>
      <w:r>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sidRPr="00444639">
        <w:rPr>
          <w:rFonts w:ascii="Arial Narrow" w:hAnsi="Arial Narrow" w:cs="Gautami"/>
          <w:b/>
        </w:rPr>
        <w:tab/>
      </w:r>
      <w:r>
        <w:rPr>
          <w:rFonts w:ascii="Arial Narrow" w:hAnsi="Arial Narrow" w:cs="Gautami"/>
          <w:b/>
        </w:rPr>
        <w:t>Thurs. 13</w:t>
      </w:r>
      <w:r w:rsidR="00C81DED">
        <w:rPr>
          <w:rFonts w:ascii="Arial Narrow" w:hAnsi="Arial Narrow" w:cs="Gautami"/>
          <w:b/>
        </w:rPr>
        <w:t xml:space="preserve"> Nov</w:t>
      </w:r>
      <w:r>
        <w:rPr>
          <w:rFonts w:ascii="Arial Narrow" w:hAnsi="Arial Narrow" w:cs="Gautami"/>
          <w:b/>
        </w:rPr>
        <w:t>, 2014</w:t>
      </w:r>
    </w:p>
    <w:p w:rsidR="003A4E9E" w:rsidRPr="00444639" w:rsidRDefault="003A4E9E" w:rsidP="003A4E9E">
      <w:pPr>
        <w:rPr>
          <w:rFonts w:ascii="Arial Narrow" w:hAnsi="Arial Narrow" w:cs="Gautami"/>
          <w:b/>
        </w:rPr>
      </w:pPr>
      <w:r>
        <w:rPr>
          <w:rFonts w:ascii="Arial Narrow" w:hAnsi="Arial Narrow" w:cs="Gautami"/>
          <w:b/>
        </w:rPr>
        <w:t>NADI</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1200 Hours</w:t>
      </w:r>
    </w:p>
    <w:p w:rsidR="003F6E70" w:rsidRDefault="003A4E9E" w:rsidP="003A4E9E">
      <w:pPr>
        <w:jc w:val="center"/>
        <w:rPr>
          <w:rFonts w:ascii="Arial" w:hAnsi="Arial" w:cs="Arial"/>
          <w:b/>
          <w:sz w:val="28"/>
          <w:szCs w:val="28"/>
          <w:u w:val="single"/>
        </w:rPr>
      </w:pPr>
      <w:r>
        <w:rPr>
          <w:rFonts w:ascii="Arial Narrow" w:hAnsi="Arial Narrow" w:cs="Gautami"/>
        </w:rPr>
        <w:t>______________________________________________________________________________</w:t>
      </w:r>
    </w:p>
    <w:p w:rsidR="003A4E9E" w:rsidRDefault="003A4E9E" w:rsidP="00683B98">
      <w:pPr>
        <w:jc w:val="center"/>
        <w:rPr>
          <w:rFonts w:ascii="Arial" w:hAnsi="Arial" w:cs="Arial"/>
          <w:b/>
          <w:sz w:val="28"/>
          <w:szCs w:val="28"/>
          <w:u w:val="single"/>
        </w:rPr>
      </w:pPr>
    </w:p>
    <w:p w:rsidR="00D23D9A" w:rsidRPr="007F2BB8" w:rsidRDefault="00783E41" w:rsidP="007F2BB8">
      <w:pPr>
        <w:spacing w:line="360" w:lineRule="auto"/>
        <w:rPr>
          <w:rFonts w:ascii="Maiandra GD" w:hAnsi="Maiandra GD" w:cs="Arial"/>
          <w:b/>
          <w:sz w:val="32"/>
          <w:szCs w:val="32"/>
        </w:rPr>
      </w:pPr>
      <w:r w:rsidRPr="007F2BB8">
        <w:rPr>
          <w:rFonts w:ascii="Maiandra GD" w:hAnsi="Maiandra GD" w:cs="Arial"/>
          <w:b/>
          <w:sz w:val="32"/>
          <w:szCs w:val="32"/>
        </w:rPr>
        <w:t>Hon</w:t>
      </w:r>
      <w:r w:rsidR="00B80E62" w:rsidRPr="007F2BB8">
        <w:rPr>
          <w:rFonts w:ascii="Maiandra GD" w:hAnsi="Maiandra GD" w:cs="Arial"/>
          <w:b/>
          <w:sz w:val="32"/>
          <w:szCs w:val="32"/>
        </w:rPr>
        <w:t>o</w:t>
      </w:r>
      <w:r w:rsidR="00357AC4">
        <w:rPr>
          <w:rFonts w:ascii="Maiandra GD" w:hAnsi="Maiandra GD" w:cs="Arial"/>
          <w:b/>
          <w:sz w:val="32"/>
          <w:szCs w:val="32"/>
        </w:rPr>
        <w:t>u</w:t>
      </w:r>
      <w:r w:rsidR="00B80E62" w:rsidRPr="007F2BB8">
        <w:rPr>
          <w:rFonts w:ascii="Maiandra GD" w:hAnsi="Maiandra GD" w:cs="Arial"/>
          <w:b/>
          <w:sz w:val="32"/>
          <w:szCs w:val="32"/>
        </w:rPr>
        <w:t xml:space="preserve">rable </w:t>
      </w:r>
      <w:r w:rsidR="009A1CA6" w:rsidRPr="007F2BB8">
        <w:rPr>
          <w:rFonts w:ascii="Maiandra GD" w:hAnsi="Maiandra GD" w:cs="Arial"/>
          <w:b/>
          <w:sz w:val="32"/>
          <w:szCs w:val="32"/>
        </w:rPr>
        <w:t xml:space="preserve">Cabinet </w:t>
      </w:r>
      <w:r w:rsidRPr="007F2BB8">
        <w:rPr>
          <w:rFonts w:ascii="Maiandra GD" w:hAnsi="Maiandra GD" w:cs="Arial"/>
          <w:b/>
          <w:sz w:val="32"/>
          <w:szCs w:val="32"/>
        </w:rPr>
        <w:t>Ministers</w:t>
      </w:r>
      <w:r w:rsidR="007F2BB8">
        <w:rPr>
          <w:rFonts w:ascii="Maiandra GD" w:hAnsi="Maiandra GD" w:cs="Arial"/>
          <w:b/>
          <w:sz w:val="32"/>
          <w:szCs w:val="32"/>
        </w:rPr>
        <w:t>,</w:t>
      </w:r>
    </w:p>
    <w:p w:rsidR="00783E41" w:rsidRPr="007F2BB8" w:rsidRDefault="000B7521" w:rsidP="007F2BB8">
      <w:pPr>
        <w:spacing w:line="360" w:lineRule="auto"/>
        <w:rPr>
          <w:rFonts w:ascii="Maiandra GD" w:hAnsi="Maiandra GD" w:cs="Arial"/>
          <w:b/>
          <w:sz w:val="32"/>
          <w:szCs w:val="32"/>
        </w:rPr>
      </w:pPr>
      <w:r>
        <w:rPr>
          <w:rFonts w:ascii="Maiandra GD" w:hAnsi="Maiandra GD" w:cs="Arial"/>
          <w:b/>
          <w:sz w:val="32"/>
          <w:szCs w:val="32"/>
        </w:rPr>
        <w:t xml:space="preserve">The </w:t>
      </w:r>
      <w:r w:rsidR="00783E41" w:rsidRPr="007F2BB8">
        <w:rPr>
          <w:rFonts w:ascii="Maiandra GD" w:hAnsi="Maiandra GD" w:cs="Arial"/>
          <w:b/>
          <w:sz w:val="32"/>
          <w:szCs w:val="32"/>
        </w:rPr>
        <w:t xml:space="preserve">Chairman and Directors of the </w:t>
      </w:r>
      <w:r w:rsidR="00B80E62" w:rsidRPr="007F2BB8">
        <w:rPr>
          <w:rFonts w:ascii="Maiandra GD" w:hAnsi="Maiandra GD" w:cs="Arial"/>
          <w:b/>
          <w:sz w:val="32"/>
          <w:szCs w:val="32"/>
        </w:rPr>
        <w:t>Fiji National Provident Fund</w:t>
      </w:r>
      <w:r w:rsidR="007F2BB8">
        <w:rPr>
          <w:rFonts w:ascii="Maiandra GD" w:hAnsi="Maiandra GD" w:cs="Arial"/>
          <w:b/>
          <w:sz w:val="32"/>
          <w:szCs w:val="32"/>
        </w:rPr>
        <w:t>,</w:t>
      </w:r>
    </w:p>
    <w:p w:rsidR="00060A6A" w:rsidRPr="007F2BB8" w:rsidRDefault="00060A6A" w:rsidP="007F2BB8">
      <w:pPr>
        <w:spacing w:line="360" w:lineRule="auto"/>
        <w:rPr>
          <w:rFonts w:ascii="Maiandra GD" w:hAnsi="Maiandra GD" w:cs="Arial"/>
          <w:b/>
          <w:sz w:val="32"/>
          <w:szCs w:val="32"/>
        </w:rPr>
      </w:pPr>
      <w:r w:rsidRPr="007F2BB8">
        <w:rPr>
          <w:rFonts w:ascii="Maiandra GD" w:hAnsi="Maiandra GD" w:cs="Arial"/>
          <w:b/>
          <w:sz w:val="32"/>
          <w:szCs w:val="32"/>
        </w:rPr>
        <w:t xml:space="preserve">Turaga </w:t>
      </w:r>
      <w:r w:rsidR="00361067" w:rsidRPr="007F2BB8">
        <w:rPr>
          <w:rFonts w:ascii="Maiandra GD" w:hAnsi="Maiandra GD" w:cs="Arial"/>
          <w:b/>
          <w:sz w:val="32"/>
          <w:szCs w:val="32"/>
        </w:rPr>
        <w:t>na Tui</w:t>
      </w:r>
      <w:r w:rsidRPr="007F2BB8">
        <w:rPr>
          <w:rFonts w:ascii="Maiandra GD" w:hAnsi="Maiandra GD" w:cs="Arial"/>
          <w:b/>
          <w:sz w:val="32"/>
          <w:szCs w:val="32"/>
        </w:rPr>
        <w:t xml:space="preserve"> Nalolo</w:t>
      </w:r>
      <w:r w:rsidR="001E5629">
        <w:rPr>
          <w:rFonts w:ascii="Maiandra GD" w:hAnsi="Maiandra GD" w:cs="Arial"/>
          <w:b/>
          <w:sz w:val="32"/>
          <w:szCs w:val="32"/>
        </w:rPr>
        <w:t xml:space="preserve">  and </w:t>
      </w:r>
      <w:r w:rsidR="00636203" w:rsidRPr="007F2BB8">
        <w:rPr>
          <w:rFonts w:ascii="Maiandra GD" w:hAnsi="Maiandra GD" w:cs="Arial"/>
          <w:b/>
          <w:sz w:val="32"/>
          <w:szCs w:val="32"/>
        </w:rPr>
        <w:t>the Vanua</w:t>
      </w:r>
      <w:r w:rsidR="009E1156" w:rsidRPr="007F2BB8">
        <w:rPr>
          <w:rFonts w:ascii="Maiandra GD" w:hAnsi="Maiandra GD" w:cs="Arial"/>
          <w:b/>
          <w:sz w:val="32"/>
          <w:szCs w:val="32"/>
        </w:rPr>
        <w:t xml:space="preserve"> of Nalolo</w:t>
      </w:r>
      <w:r w:rsidR="007F2BB8">
        <w:rPr>
          <w:rFonts w:ascii="Maiandra GD" w:hAnsi="Maiandra GD" w:cs="Arial"/>
          <w:b/>
          <w:sz w:val="32"/>
          <w:szCs w:val="32"/>
        </w:rPr>
        <w:t>,</w:t>
      </w:r>
    </w:p>
    <w:p w:rsidR="004D3E55" w:rsidRPr="007F2BB8" w:rsidRDefault="000B7521" w:rsidP="007F2BB8">
      <w:pPr>
        <w:spacing w:line="360" w:lineRule="auto"/>
        <w:rPr>
          <w:rFonts w:ascii="Maiandra GD" w:hAnsi="Maiandra GD" w:cs="Arial"/>
          <w:b/>
          <w:sz w:val="32"/>
          <w:szCs w:val="32"/>
        </w:rPr>
      </w:pPr>
      <w:r>
        <w:rPr>
          <w:rFonts w:ascii="Maiandra GD" w:hAnsi="Maiandra GD" w:cs="Arial"/>
          <w:b/>
          <w:sz w:val="32"/>
          <w:szCs w:val="32"/>
        </w:rPr>
        <w:t>The</w:t>
      </w:r>
      <w:r w:rsidR="00C81DED">
        <w:rPr>
          <w:rFonts w:ascii="Maiandra GD" w:hAnsi="Maiandra GD" w:cs="Arial"/>
          <w:b/>
          <w:sz w:val="32"/>
          <w:szCs w:val="32"/>
        </w:rPr>
        <w:t xml:space="preserve"> </w:t>
      </w:r>
      <w:r>
        <w:rPr>
          <w:rFonts w:ascii="Maiandra GD" w:hAnsi="Maiandra GD" w:cs="Arial"/>
          <w:b/>
          <w:sz w:val="32"/>
          <w:szCs w:val="32"/>
        </w:rPr>
        <w:t xml:space="preserve">Marriot Hotels </w:t>
      </w:r>
      <w:r w:rsidR="004D3E55" w:rsidRPr="007F2BB8">
        <w:rPr>
          <w:rFonts w:ascii="Maiandra GD" w:hAnsi="Maiandra GD" w:cs="Arial"/>
          <w:b/>
          <w:sz w:val="32"/>
          <w:szCs w:val="32"/>
        </w:rPr>
        <w:t>Vice President</w:t>
      </w:r>
      <w:r>
        <w:rPr>
          <w:rFonts w:ascii="Maiandra GD" w:hAnsi="Maiandra GD" w:cs="Arial"/>
          <w:b/>
          <w:sz w:val="32"/>
          <w:szCs w:val="32"/>
        </w:rPr>
        <w:t xml:space="preserve"> for</w:t>
      </w:r>
      <w:r w:rsidR="004D3E55" w:rsidRPr="007F2BB8">
        <w:rPr>
          <w:rFonts w:ascii="Maiandra GD" w:hAnsi="Maiandra GD" w:cs="Arial"/>
          <w:b/>
          <w:sz w:val="32"/>
          <w:szCs w:val="32"/>
        </w:rPr>
        <w:t xml:space="preserve"> Hotel Develop</w:t>
      </w:r>
      <w:r>
        <w:rPr>
          <w:rFonts w:ascii="Maiandra GD" w:hAnsi="Maiandra GD" w:cs="Arial"/>
          <w:b/>
          <w:sz w:val="32"/>
          <w:szCs w:val="32"/>
        </w:rPr>
        <w:t>ment,</w:t>
      </w:r>
      <w:r w:rsidR="004D3E55" w:rsidRPr="007F2BB8">
        <w:rPr>
          <w:rFonts w:ascii="Maiandra GD" w:hAnsi="Maiandra GD" w:cs="Arial"/>
          <w:b/>
          <w:sz w:val="32"/>
          <w:szCs w:val="32"/>
        </w:rPr>
        <w:t xml:space="preserve"> Asia Pacific</w:t>
      </w:r>
      <w:r w:rsidR="007F2BB8">
        <w:rPr>
          <w:rFonts w:ascii="Maiandra GD" w:hAnsi="Maiandra GD" w:cs="Arial"/>
          <w:b/>
          <w:sz w:val="32"/>
          <w:szCs w:val="32"/>
        </w:rPr>
        <w:t>,</w:t>
      </w:r>
    </w:p>
    <w:p w:rsidR="004D3E55" w:rsidRPr="007F2BB8" w:rsidRDefault="00783E41" w:rsidP="007F2BB8">
      <w:pPr>
        <w:spacing w:line="360" w:lineRule="auto"/>
        <w:rPr>
          <w:rFonts w:ascii="Maiandra GD" w:hAnsi="Maiandra GD" w:cs="Arial"/>
          <w:b/>
          <w:sz w:val="32"/>
          <w:szCs w:val="32"/>
        </w:rPr>
      </w:pPr>
      <w:r w:rsidRPr="007F2BB8">
        <w:rPr>
          <w:rFonts w:ascii="Maiandra GD" w:hAnsi="Maiandra GD" w:cs="Arial"/>
          <w:b/>
          <w:sz w:val="32"/>
          <w:szCs w:val="32"/>
        </w:rPr>
        <w:t>Representat</w:t>
      </w:r>
      <w:r w:rsidR="00C81DED">
        <w:rPr>
          <w:rFonts w:ascii="Maiandra GD" w:hAnsi="Maiandra GD" w:cs="Arial"/>
          <w:b/>
          <w:sz w:val="32"/>
          <w:szCs w:val="32"/>
        </w:rPr>
        <w:t xml:space="preserve">ives of Fletcher Buildings </w:t>
      </w:r>
      <w:r w:rsidRPr="007F2BB8">
        <w:rPr>
          <w:rFonts w:ascii="Maiandra GD" w:hAnsi="Maiandra GD" w:cs="Arial"/>
          <w:b/>
          <w:sz w:val="32"/>
          <w:szCs w:val="32"/>
        </w:rPr>
        <w:t>Limited</w:t>
      </w:r>
      <w:r w:rsidR="007F2BB8">
        <w:rPr>
          <w:rFonts w:ascii="Maiandra GD" w:hAnsi="Maiandra GD" w:cs="Arial"/>
          <w:b/>
          <w:sz w:val="32"/>
          <w:szCs w:val="32"/>
        </w:rPr>
        <w:t>,</w:t>
      </w:r>
    </w:p>
    <w:p w:rsidR="00D85B32" w:rsidRPr="007F2BB8" w:rsidRDefault="00783E41" w:rsidP="007F2BB8">
      <w:pPr>
        <w:spacing w:line="360" w:lineRule="auto"/>
        <w:rPr>
          <w:rFonts w:ascii="Maiandra GD" w:hAnsi="Maiandra GD" w:cs="Arial"/>
          <w:b/>
          <w:sz w:val="32"/>
          <w:szCs w:val="32"/>
        </w:rPr>
      </w:pPr>
      <w:r w:rsidRPr="007F2BB8">
        <w:rPr>
          <w:rFonts w:ascii="Maiandra GD" w:hAnsi="Maiandra GD" w:cs="Arial"/>
          <w:b/>
          <w:sz w:val="32"/>
          <w:szCs w:val="32"/>
        </w:rPr>
        <w:t xml:space="preserve">Distinguished </w:t>
      </w:r>
      <w:r w:rsidR="00D63A9C" w:rsidRPr="007F2BB8">
        <w:rPr>
          <w:rFonts w:ascii="Maiandra GD" w:hAnsi="Maiandra GD" w:cs="Arial"/>
          <w:b/>
          <w:sz w:val="32"/>
          <w:szCs w:val="32"/>
        </w:rPr>
        <w:t>Guests</w:t>
      </w:r>
      <w:r w:rsidR="004274FF">
        <w:rPr>
          <w:rFonts w:ascii="Maiandra GD" w:hAnsi="Maiandra GD" w:cs="Arial"/>
          <w:b/>
          <w:sz w:val="32"/>
          <w:szCs w:val="32"/>
        </w:rPr>
        <w:t>,</w:t>
      </w:r>
    </w:p>
    <w:p w:rsidR="00F17367" w:rsidRPr="007F2BB8" w:rsidRDefault="00F17367" w:rsidP="007F2BB8">
      <w:pPr>
        <w:spacing w:line="360" w:lineRule="auto"/>
        <w:rPr>
          <w:rFonts w:ascii="Maiandra GD" w:hAnsi="Maiandra GD" w:cs="Arial"/>
          <w:b/>
          <w:sz w:val="32"/>
          <w:szCs w:val="32"/>
        </w:rPr>
      </w:pPr>
      <w:r w:rsidRPr="007F2BB8">
        <w:rPr>
          <w:rFonts w:ascii="Maiandra GD" w:hAnsi="Maiandra GD" w:cs="Arial"/>
          <w:b/>
          <w:sz w:val="32"/>
          <w:szCs w:val="32"/>
        </w:rPr>
        <w:t>Ladies and Gentlemen</w:t>
      </w:r>
      <w:r w:rsidR="007F2BB8">
        <w:rPr>
          <w:rFonts w:ascii="Maiandra GD" w:hAnsi="Maiandra GD" w:cs="Arial"/>
          <w:b/>
          <w:sz w:val="32"/>
          <w:szCs w:val="32"/>
        </w:rPr>
        <w:t>.</w:t>
      </w:r>
    </w:p>
    <w:p w:rsidR="00F17367" w:rsidRPr="007F2BB8" w:rsidRDefault="00F17367" w:rsidP="00683B98">
      <w:pPr>
        <w:rPr>
          <w:rFonts w:ascii="Maiandra GD" w:hAnsi="Maiandra GD" w:cs="Arial"/>
          <w:b/>
          <w:sz w:val="32"/>
          <w:szCs w:val="32"/>
        </w:rPr>
      </w:pPr>
    </w:p>
    <w:p w:rsidR="000B7521" w:rsidRDefault="005A6E86"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Cola Vina</w:t>
      </w:r>
      <w:r w:rsidR="00783E41" w:rsidRPr="001858E1">
        <w:rPr>
          <w:rFonts w:ascii="Maiandra GD" w:hAnsi="Maiandra GD" w:cs="Arial"/>
          <w:sz w:val="36"/>
          <w:szCs w:val="36"/>
          <w:lang w:val="en-AU"/>
        </w:rPr>
        <w:t xml:space="preserve"> and</w:t>
      </w:r>
      <w:r w:rsidR="000B7521">
        <w:rPr>
          <w:rFonts w:ascii="Maiandra GD" w:hAnsi="Maiandra GD" w:cs="Arial"/>
          <w:sz w:val="36"/>
          <w:szCs w:val="36"/>
          <w:lang w:val="en-AU"/>
        </w:rPr>
        <w:t xml:space="preserve"> very</w:t>
      </w:r>
      <w:r w:rsidR="005B704A">
        <w:rPr>
          <w:rFonts w:ascii="Maiandra GD" w:hAnsi="Maiandra GD" w:cs="Arial"/>
          <w:sz w:val="36"/>
          <w:szCs w:val="36"/>
          <w:lang w:val="en-AU"/>
        </w:rPr>
        <w:t xml:space="preserve"> good afternoon</w:t>
      </w:r>
      <w:r w:rsidR="00783E41" w:rsidRPr="001858E1">
        <w:rPr>
          <w:rFonts w:ascii="Maiandra GD" w:hAnsi="Maiandra GD" w:cs="Arial"/>
          <w:sz w:val="36"/>
          <w:szCs w:val="36"/>
          <w:lang w:val="en-AU"/>
        </w:rPr>
        <w:t xml:space="preserve"> to you all</w:t>
      </w:r>
      <w:r w:rsidR="000B7521">
        <w:rPr>
          <w:rFonts w:ascii="Maiandra GD" w:hAnsi="Maiandra GD" w:cs="Arial"/>
          <w:sz w:val="36"/>
          <w:szCs w:val="36"/>
          <w:lang w:val="en-AU"/>
        </w:rPr>
        <w:t>.</w:t>
      </w:r>
    </w:p>
    <w:p w:rsidR="000B7521" w:rsidRDefault="000B7521"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0E1DFA" w:rsidRDefault="000B7521" w:rsidP="000E1DFA">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I’m delighted</w:t>
      </w:r>
      <w:r w:rsidR="004659F1">
        <w:rPr>
          <w:rFonts w:ascii="Maiandra GD" w:hAnsi="Maiandra GD" w:cs="Arial"/>
          <w:sz w:val="36"/>
          <w:szCs w:val="36"/>
          <w:lang w:val="en-AU"/>
        </w:rPr>
        <w:t xml:space="preserve"> to be with you all today</w:t>
      </w:r>
      <w:r w:rsidR="005B704A">
        <w:rPr>
          <w:rFonts w:ascii="Maiandra GD" w:hAnsi="Maiandra GD" w:cs="Arial"/>
          <w:sz w:val="36"/>
          <w:szCs w:val="36"/>
          <w:lang w:val="en-AU"/>
        </w:rPr>
        <w:t xml:space="preserve"> in this wonderful setting</w:t>
      </w:r>
      <w:r w:rsidR="00C81DED">
        <w:rPr>
          <w:rFonts w:ascii="Maiandra GD" w:hAnsi="Maiandra GD" w:cs="Arial"/>
          <w:sz w:val="36"/>
          <w:szCs w:val="36"/>
          <w:lang w:val="en-AU"/>
        </w:rPr>
        <w:t xml:space="preserve"> </w:t>
      </w:r>
      <w:r w:rsidR="009E1156" w:rsidRPr="001858E1">
        <w:rPr>
          <w:rFonts w:ascii="Maiandra GD" w:hAnsi="Maiandra GD" w:cs="Arial"/>
          <w:sz w:val="36"/>
          <w:szCs w:val="36"/>
          <w:lang w:val="en-AU"/>
        </w:rPr>
        <w:t>to</w:t>
      </w:r>
      <w:r w:rsidR="00C81DED">
        <w:rPr>
          <w:rFonts w:ascii="Maiandra GD" w:hAnsi="Maiandra GD" w:cs="Arial"/>
          <w:sz w:val="36"/>
          <w:szCs w:val="36"/>
          <w:lang w:val="en-AU"/>
        </w:rPr>
        <w:t xml:space="preserve"> </w:t>
      </w:r>
      <w:r w:rsidR="009E1156" w:rsidRPr="001858E1">
        <w:rPr>
          <w:rFonts w:ascii="Maiandra GD" w:hAnsi="Maiandra GD" w:cs="Arial"/>
          <w:sz w:val="36"/>
          <w:szCs w:val="36"/>
          <w:lang w:val="en-AU"/>
        </w:rPr>
        <w:t>officially launch</w:t>
      </w:r>
      <w:r w:rsidR="00C81DED">
        <w:rPr>
          <w:rFonts w:ascii="Maiandra GD" w:hAnsi="Maiandra GD" w:cs="Arial"/>
          <w:sz w:val="36"/>
          <w:szCs w:val="36"/>
          <w:lang w:val="en-AU"/>
        </w:rPr>
        <w:t xml:space="preserve"> </w:t>
      </w:r>
      <w:r w:rsidR="009E1156" w:rsidRPr="001858E1">
        <w:rPr>
          <w:rFonts w:ascii="Maiandra GD" w:hAnsi="Maiandra GD" w:cs="Arial"/>
          <w:sz w:val="36"/>
          <w:szCs w:val="36"/>
          <w:lang w:val="en-AU"/>
        </w:rPr>
        <w:t xml:space="preserve">the Momi Bay </w:t>
      </w:r>
      <w:r w:rsidR="008D11CD" w:rsidRPr="001858E1">
        <w:rPr>
          <w:rFonts w:ascii="Maiandra GD" w:hAnsi="Maiandra GD" w:cs="Arial"/>
          <w:sz w:val="36"/>
          <w:szCs w:val="36"/>
          <w:lang w:val="en-AU"/>
        </w:rPr>
        <w:lastRenderedPageBreak/>
        <w:t>redevelopment project</w:t>
      </w:r>
      <w:r w:rsidR="006C0890" w:rsidRPr="001858E1">
        <w:rPr>
          <w:rFonts w:ascii="Maiandra GD" w:hAnsi="Maiandra GD" w:cs="Arial"/>
          <w:sz w:val="36"/>
          <w:szCs w:val="36"/>
          <w:lang w:val="en-AU"/>
        </w:rPr>
        <w:t>.</w:t>
      </w:r>
      <w:r w:rsidR="00391124">
        <w:rPr>
          <w:rFonts w:ascii="Maiandra GD" w:hAnsi="Maiandra GD" w:cs="Arial"/>
          <w:sz w:val="36"/>
          <w:szCs w:val="36"/>
          <w:lang w:val="en-AU"/>
        </w:rPr>
        <w:t xml:space="preserve"> Or perhaps</w:t>
      </w:r>
      <w:r w:rsidR="003824E2">
        <w:rPr>
          <w:rFonts w:ascii="Maiandra GD" w:hAnsi="Maiandra GD" w:cs="Arial"/>
          <w:sz w:val="36"/>
          <w:szCs w:val="36"/>
          <w:lang w:val="en-AU"/>
        </w:rPr>
        <w:t xml:space="preserve"> I</w:t>
      </w:r>
      <w:r w:rsidR="00391124">
        <w:rPr>
          <w:rFonts w:ascii="Maiandra GD" w:hAnsi="Maiandra GD" w:cs="Arial"/>
          <w:sz w:val="36"/>
          <w:szCs w:val="36"/>
          <w:lang w:val="en-AU"/>
        </w:rPr>
        <w:t xml:space="preserve"> should</w:t>
      </w:r>
      <w:r w:rsidR="003824E2">
        <w:rPr>
          <w:rFonts w:ascii="Maiandra GD" w:hAnsi="Maiandra GD" w:cs="Arial"/>
          <w:sz w:val="36"/>
          <w:szCs w:val="36"/>
          <w:lang w:val="en-AU"/>
        </w:rPr>
        <w:t xml:space="preserve"> say re-launch the</w:t>
      </w:r>
      <w:r w:rsidR="00391124">
        <w:rPr>
          <w:rFonts w:ascii="Maiandra GD" w:hAnsi="Maiandra GD" w:cs="Arial"/>
          <w:sz w:val="36"/>
          <w:szCs w:val="36"/>
          <w:lang w:val="en-AU"/>
        </w:rPr>
        <w:t xml:space="preserve"> Momi Bay</w:t>
      </w:r>
      <w:r w:rsidR="003824E2">
        <w:rPr>
          <w:rFonts w:ascii="Maiandra GD" w:hAnsi="Maiandra GD" w:cs="Arial"/>
          <w:sz w:val="36"/>
          <w:szCs w:val="36"/>
          <w:lang w:val="en-AU"/>
        </w:rPr>
        <w:t xml:space="preserve"> development.</w:t>
      </w:r>
    </w:p>
    <w:p w:rsidR="000E1DFA" w:rsidRDefault="000E1DFA" w:rsidP="000E1DFA">
      <w:pPr>
        <w:tabs>
          <w:tab w:val="left" w:pos="-2160"/>
          <w:tab w:val="left" w:pos="-1890"/>
          <w:tab w:val="left" w:pos="342"/>
          <w:tab w:val="left" w:pos="792"/>
        </w:tabs>
        <w:spacing w:line="360" w:lineRule="auto"/>
        <w:jc w:val="both"/>
        <w:rPr>
          <w:rFonts w:ascii="Maiandra GD" w:hAnsi="Maiandra GD" w:cs="Arial"/>
          <w:sz w:val="36"/>
          <w:szCs w:val="36"/>
          <w:lang w:val="en-AU"/>
        </w:rPr>
      </w:pPr>
    </w:p>
    <w:p w:rsidR="006B0DA4" w:rsidRDefault="00671590" w:rsidP="000E1DFA">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I</w:t>
      </w:r>
      <w:r w:rsidR="00AB409C">
        <w:rPr>
          <w:rFonts w:ascii="Maiandra GD" w:hAnsi="Maiandra GD" w:cs="Arial"/>
          <w:sz w:val="36"/>
          <w:szCs w:val="36"/>
          <w:lang w:val="en-AU"/>
        </w:rPr>
        <w:t>t’s a cause for great celebration because</w:t>
      </w:r>
      <w:r w:rsidR="00C81DED">
        <w:rPr>
          <w:rFonts w:ascii="Maiandra GD" w:hAnsi="Maiandra GD" w:cs="Arial"/>
          <w:sz w:val="36"/>
          <w:szCs w:val="36"/>
          <w:lang w:val="en-AU"/>
        </w:rPr>
        <w:t xml:space="preserve"> </w:t>
      </w:r>
      <w:r w:rsidR="008B60AB">
        <w:rPr>
          <w:rFonts w:ascii="Maiandra GD" w:hAnsi="Maiandra GD" w:cs="Arial"/>
          <w:sz w:val="36"/>
          <w:szCs w:val="36"/>
          <w:lang w:val="en-AU"/>
        </w:rPr>
        <w:t>a project</w:t>
      </w:r>
      <w:r w:rsidR="00505261">
        <w:rPr>
          <w:rFonts w:ascii="Maiandra GD" w:hAnsi="Maiandra GD" w:cs="Arial"/>
          <w:sz w:val="36"/>
          <w:szCs w:val="36"/>
          <w:lang w:val="en-AU"/>
        </w:rPr>
        <w:t xml:space="preserve"> that ground to a halt</w:t>
      </w:r>
      <w:r w:rsidR="00C81DED">
        <w:rPr>
          <w:rFonts w:ascii="Maiandra GD" w:hAnsi="Maiandra GD" w:cs="Arial"/>
          <w:sz w:val="36"/>
          <w:szCs w:val="36"/>
          <w:lang w:val="en-AU"/>
        </w:rPr>
        <w:t xml:space="preserve"> </w:t>
      </w:r>
      <w:r w:rsidR="00AB409C">
        <w:rPr>
          <w:rFonts w:ascii="Maiandra GD" w:hAnsi="Maiandra GD" w:cs="Arial"/>
          <w:sz w:val="36"/>
          <w:szCs w:val="36"/>
          <w:lang w:val="en-AU"/>
        </w:rPr>
        <w:t>seven years ago</w:t>
      </w:r>
      <w:r w:rsidR="00BC699C">
        <w:rPr>
          <w:rFonts w:ascii="Maiandra GD" w:hAnsi="Maiandra GD" w:cs="Arial"/>
          <w:sz w:val="36"/>
          <w:szCs w:val="36"/>
          <w:lang w:val="en-AU"/>
        </w:rPr>
        <w:t xml:space="preserve"> – effectively killed off by mismanagement</w:t>
      </w:r>
      <w:r w:rsidR="00C81DED">
        <w:rPr>
          <w:rFonts w:ascii="Maiandra GD" w:hAnsi="Maiandra GD" w:cs="Arial"/>
          <w:sz w:val="36"/>
          <w:szCs w:val="36"/>
          <w:lang w:val="en-AU"/>
        </w:rPr>
        <w:t>, to say the least</w:t>
      </w:r>
      <w:r w:rsidR="00BC699C">
        <w:rPr>
          <w:rFonts w:ascii="Maiandra GD" w:hAnsi="Maiandra GD" w:cs="Arial"/>
          <w:sz w:val="36"/>
          <w:szCs w:val="36"/>
          <w:lang w:val="en-AU"/>
        </w:rPr>
        <w:t xml:space="preserve"> -</w:t>
      </w:r>
      <w:r w:rsidR="000E1DFA">
        <w:rPr>
          <w:rFonts w:ascii="Maiandra GD" w:hAnsi="Maiandra GD" w:cs="Arial"/>
          <w:sz w:val="36"/>
          <w:szCs w:val="36"/>
          <w:lang w:val="en-AU"/>
        </w:rPr>
        <w:t xml:space="preserve"> has been resuscitated</w:t>
      </w:r>
      <w:r w:rsidR="006B0DA4">
        <w:rPr>
          <w:rFonts w:ascii="Maiandra GD" w:hAnsi="Maiandra GD" w:cs="Arial"/>
          <w:sz w:val="36"/>
          <w:szCs w:val="36"/>
          <w:lang w:val="en-AU"/>
        </w:rPr>
        <w:t xml:space="preserve">. </w:t>
      </w:r>
    </w:p>
    <w:p w:rsidR="006B0DA4" w:rsidRDefault="006B0DA4" w:rsidP="000E1DFA">
      <w:pPr>
        <w:tabs>
          <w:tab w:val="left" w:pos="-2160"/>
          <w:tab w:val="left" w:pos="-1890"/>
          <w:tab w:val="left" w:pos="342"/>
          <w:tab w:val="left" w:pos="792"/>
        </w:tabs>
        <w:spacing w:line="360" w:lineRule="auto"/>
        <w:jc w:val="both"/>
        <w:rPr>
          <w:rFonts w:ascii="Maiandra GD" w:hAnsi="Maiandra GD" w:cs="Arial"/>
          <w:sz w:val="36"/>
          <w:szCs w:val="36"/>
          <w:lang w:val="en-AU"/>
        </w:rPr>
      </w:pPr>
    </w:p>
    <w:p w:rsidR="000E1DFA" w:rsidRDefault="00AB409C" w:rsidP="000E1DFA">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 xml:space="preserve">We </w:t>
      </w:r>
      <w:r w:rsidR="000B2154">
        <w:rPr>
          <w:rFonts w:ascii="Maiandra GD" w:hAnsi="Maiandra GD" w:cs="Arial"/>
          <w:sz w:val="36"/>
          <w:szCs w:val="36"/>
          <w:lang w:val="en-AU"/>
        </w:rPr>
        <w:t>are breathing</w:t>
      </w:r>
      <w:r w:rsidR="00CF71BE">
        <w:rPr>
          <w:rFonts w:ascii="Maiandra GD" w:hAnsi="Maiandra GD" w:cs="Arial"/>
          <w:sz w:val="36"/>
          <w:szCs w:val="36"/>
          <w:lang w:val="en-AU"/>
        </w:rPr>
        <w:t xml:space="preserve"> new life into</w:t>
      </w:r>
      <w:r w:rsidR="00391124">
        <w:rPr>
          <w:rFonts w:ascii="Maiandra GD" w:hAnsi="Maiandra GD" w:cs="Arial"/>
          <w:sz w:val="36"/>
          <w:szCs w:val="36"/>
          <w:lang w:val="en-AU"/>
        </w:rPr>
        <w:t xml:space="preserve"> the</w:t>
      </w:r>
      <w:r w:rsidR="00E965B5">
        <w:rPr>
          <w:rFonts w:ascii="Maiandra GD" w:hAnsi="Maiandra GD" w:cs="Arial"/>
          <w:sz w:val="36"/>
          <w:szCs w:val="36"/>
          <w:lang w:val="en-AU"/>
        </w:rPr>
        <w:t xml:space="preserve"> partially-built complex that</w:t>
      </w:r>
      <w:r w:rsidR="00CF71BE">
        <w:rPr>
          <w:rFonts w:ascii="Maiandra GD" w:hAnsi="Maiandra GD" w:cs="Arial"/>
          <w:sz w:val="36"/>
          <w:szCs w:val="36"/>
          <w:lang w:val="en-AU"/>
        </w:rPr>
        <w:t xml:space="preserve"> had come to resemble a ghost town</w:t>
      </w:r>
      <w:r w:rsidR="00505261">
        <w:rPr>
          <w:rFonts w:ascii="Maiandra GD" w:hAnsi="Maiandra GD" w:cs="Arial"/>
          <w:sz w:val="36"/>
          <w:szCs w:val="36"/>
          <w:lang w:val="en-AU"/>
        </w:rPr>
        <w:t>.  A</w:t>
      </w:r>
      <w:r w:rsidR="005537D5">
        <w:rPr>
          <w:rFonts w:ascii="Maiandra GD" w:hAnsi="Maiandra GD" w:cs="Arial"/>
          <w:sz w:val="36"/>
          <w:szCs w:val="36"/>
          <w:lang w:val="en-AU"/>
        </w:rPr>
        <w:t>nd</w:t>
      </w:r>
      <w:r w:rsidR="00110555">
        <w:rPr>
          <w:rFonts w:ascii="Maiandra GD" w:hAnsi="Maiandra GD" w:cs="Arial"/>
          <w:sz w:val="36"/>
          <w:szCs w:val="36"/>
          <w:lang w:val="en-AU"/>
        </w:rPr>
        <w:t xml:space="preserve"> all is</w:t>
      </w:r>
      <w:r w:rsidR="005537D5">
        <w:rPr>
          <w:rFonts w:ascii="Maiandra GD" w:hAnsi="Maiandra GD" w:cs="Arial"/>
          <w:sz w:val="36"/>
          <w:szCs w:val="36"/>
          <w:lang w:val="en-AU"/>
        </w:rPr>
        <w:t xml:space="preserve"> now</w:t>
      </w:r>
      <w:r w:rsidR="00097E8D">
        <w:rPr>
          <w:rFonts w:ascii="Maiandra GD" w:hAnsi="Maiandra GD" w:cs="Arial"/>
          <w:sz w:val="36"/>
          <w:szCs w:val="36"/>
          <w:lang w:val="en-AU"/>
        </w:rPr>
        <w:t xml:space="preserve"> on track for a </w:t>
      </w:r>
      <w:r w:rsidR="00826252">
        <w:rPr>
          <w:rFonts w:ascii="Maiandra GD" w:hAnsi="Maiandra GD" w:cs="Arial"/>
          <w:sz w:val="36"/>
          <w:szCs w:val="36"/>
          <w:lang w:val="en-AU"/>
        </w:rPr>
        <w:t>spectacular opening in two year</w:t>
      </w:r>
      <w:r w:rsidR="00097E8D">
        <w:rPr>
          <w:rFonts w:ascii="Maiandra GD" w:hAnsi="Maiandra GD" w:cs="Arial"/>
          <w:sz w:val="36"/>
          <w:szCs w:val="36"/>
          <w:lang w:val="en-AU"/>
        </w:rPr>
        <w:t>s</w:t>
      </w:r>
      <w:r w:rsidR="00826252">
        <w:rPr>
          <w:rFonts w:ascii="Maiandra GD" w:hAnsi="Maiandra GD" w:cs="Arial"/>
          <w:sz w:val="36"/>
          <w:szCs w:val="36"/>
          <w:lang w:val="en-AU"/>
        </w:rPr>
        <w:t>’</w:t>
      </w:r>
      <w:r w:rsidR="00097E8D">
        <w:rPr>
          <w:rFonts w:ascii="Maiandra GD" w:hAnsi="Maiandra GD" w:cs="Arial"/>
          <w:sz w:val="36"/>
          <w:szCs w:val="36"/>
          <w:lang w:val="en-AU"/>
        </w:rPr>
        <w:t xml:space="preserve"> time.</w:t>
      </w:r>
    </w:p>
    <w:p w:rsidR="00DB293B" w:rsidRDefault="00DB293B" w:rsidP="000E1DFA">
      <w:pPr>
        <w:tabs>
          <w:tab w:val="left" w:pos="-2160"/>
          <w:tab w:val="left" w:pos="-1890"/>
          <w:tab w:val="left" w:pos="342"/>
          <w:tab w:val="left" w:pos="792"/>
        </w:tabs>
        <w:spacing w:line="360" w:lineRule="auto"/>
        <w:jc w:val="both"/>
        <w:rPr>
          <w:rFonts w:ascii="Maiandra GD" w:hAnsi="Maiandra GD" w:cs="Arial"/>
          <w:sz w:val="36"/>
          <w:szCs w:val="36"/>
          <w:lang w:val="en-AU"/>
        </w:rPr>
      </w:pPr>
    </w:p>
    <w:p w:rsidR="00DB293B" w:rsidRDefault="00C81DED" w:rsidP="000E1DFA">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 xml:space="preserve">The </w:t>
      </w:r>
      <w:r w:rsidR="00DB293B">
        <w:rPr>
          <w:rFonts w:ascii="Maiandra GD" w:hAnsi="Maiandra GD" w:cs="Arial"/>
          <w:sz w:val="36"/>
          <w:szCs w:val="36"/>
          <w:lang w:val="en-AU"/>
        </w:rPr>
        <w:t xml:space="preserve">Marriott Resort at Momi Bay </w:t>
      </w:r>
      <w:r w:rsidR="00CD230D">
        <w:rPr>
          <w:rFonts w:ascii="Maiandra GD" w:hAnsi="Maiandra GD" w:cs="Arial"/>
          <w:sz w:val="36"/>
          <w:szCs w:val="36"/>
          <w:lang w:val="en-AU"/>
        </w:rPr>
        <w:t xml:space="preserve">is destined to become one of the brightest jewels in the crown of </w:t>
      </w:r>
      <w:r w:rsidR="004872E4">
        <w:rPr>
          <w:rFonts w:ascii="Maiandra GD" w:hAnsi="Maiandra GD" w:cs="Arial"/>
          <w:sz w:val="36"/>
          <w:szCs w:val="36"/>
          <w:lang w:val="en-AU"/>
        </w:rPr>
        <w:t>the Fijian</w:t>
      </w:r>
      <w:r w:rsidR="00CB0C37">
        <w:rPr>
          <w:rFonts w:ascii="Maiandra GD" w:hAnsi="Maiandra GD" w:cs="Arial"/>
          <w:sz w:val="36"/>
          <w:szCs w:val="36"/>
          <w:lang w:val="en-AU"/>
        </w:rPr>
        <w:t xml:space="preserve"> T</w:t>
      </w:r>
      <w:r w:rsidR="00CD230D">
        <w:rPr>
          <w:rFonts w:ascii="Maiandra GD" w:hAnsi="Maiandra GD" w:cs="Arial"/>
          <w:sz w:val="36"/>
          <w:szCs w:val="36"/>
          <w:lang w:val="en-AU"/>
        </w:rPr>
        <w:t xml:space="preserve">ourism </w:t>
      </w:r>
      <w:r w:rsidR="00CB0C37">
        <w:rPr>
          <w:rFonts w:ascii="Maiandra GD" w:hAnsi="Maiandra GD" w:cs="Arial"/>
          <w:sz w:val="36"/>
          <w:szCs w:val="36"/>
          <w:lang w:val="en-AU"/>
        </w:rPr>
        <w:t>I</w:t>
      </w:r>
      <w:r w:rsidR="00CD230D">
        <w:rPr>
          <w:rFonts w:ascii="Maiandra GD" w:hAnsi="Maiandra GD" w:cs="Arial"/>
          <w:sz w:val="36"/>
          <w:szCs w:val="36"/>
          <w:lang w:val="en-AU"/>
        </w:rPr>
        <w:t>ndustry.</w:t>
      </w:r>
    </w:p>
    <w:p w:rsidR="00CD230D" w:rsidRDefault="00CD230D" w:rsidP="000E1DFA">
      <w:pPr>
        <w:tabs>
          <w:tab w:val="left" w:pos="-2160"/>
          <w:tab w:val="left" w:pos="-1890"/>
          <w:tab w:val="left" w:pos="342"/>
          <w:tab w:val="left" w:pos="792"/>
        </w:tabs>
        <w:spacing w:line="360" w:lineRule="auto"/>
        <w:jc w:val="both"/>
        <w:rPr>
          <w:rFonts w:ascii="Maiandra GD" w:hAnsi="Maiandra GD" w:cs="Arial"/>
          <w:sz w:val="36"/>
          <w:szCs w:val="36"/>
          <w:lang w:val="en-AU"/>
        </w:rPr>
      </w:pPr>
    </w:p>
    <w:p w:rsidR="00CD230D" w:rsidRDefault="00CD230D" w:rsidP="000E1DFA">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And the entire project is set to</w:t>
      </w:r>
      <w:r w:rsidR="00BC699C">
        <w:rPr>
          <w:rFonts w:ascii="Maiandra GD" w:hAnsi="Maiandra GD" w:cs="Arial"/>
          <w:sz w:val="36"/>
          <w:szCs w:val="36"/>
          <w:lang w:val="en-AU"/>
        </w:rPr>
        <w:t xml:space="preserve"> significantly</w:t>
      </w:r>
      <w:r>
        <w:rPr>
          <w:rFonts w:ascii="Maiandra GD" w:hAnsi="Maiandra GD" w:cs="Arial"/>
          <w:sz w:val="36"/>
          <w:szCs w:val="36"/>
          <w:lang w:val="en-AU"/>
        </w:rPr>
        <w:t xml:space="preserve"> boost</w:t>
      </w:r>
      <w:r w:rsidR="00C81DED">
        <w:rPr>
          <w:rFonts w:ascii="Maiandra GD" w:hAnsi="Maiandra GD" w:cs="Arial"/>
          <w:sz w:val="36"/>
          <w:szCs w:val="36"/>
          <w:lang w:val="en-AU"/>
        </w:rPr>
        <w:t xml:space="preserve"> </w:t>
      </w:r>
      <w:r>
        <w:rPr>
          <w:rFonts w:ascii="Maiandra GD" w:hAnsi="Maiandra GD" w:cs="Arial"/>
          <w:sz w:val="36"/>
          <w:szCs w:val="36"/>
          <w:lang w:val="en-AU"/>
        </w:rPr>
        <w:t>the Fijian economy, w</w:t>
      </w:r>
      <w:r w:rsidR="005537D5">
        <w:rPr>
          <w:rFonts w:ascii="Maiandra GD" w:hAnsi="Maiandra GD" w:cs="Arial"/>
          <w:sz w:val="36"/>
          <w:szCs w:val="36"/>
          <w:lang w:val="en-AU"/>
        </w:rPr>
        <w:t xml:space="preserve">hich is already growing by </w:t>
      </w:r>
      <w:r>
        <w:rPr>
          <w:rFonts w:ascii="Maiandra GD" w:hAnsi="Maiandra GD" w:cs="Arial"/>
          <w:sz w:val="36"/>
          <w:szCs w:val="36"/>
          <w:lang w:val="en-AU"/>
        </w:rPr>
        <w:t xml:space="preserve">four per cent a year in a sustained burst that we have only </w:t>
      </w:r>
      <w:r>
        <w:rPr>
          <w:rFonts w:ascii="Maiandra GD" w:hAnsi="Maiandra GD" w:cs="Arial"/>
          <w:sz w:val="36"/>
          <w:szCs w:val="36"/>
          <w:lang w:val="en-AU"/>
        </w:rPr>
        <w:lastRenderedPageBreak/>
        <w:t>witnes</w:t>
      </w:r>
      <w:r w:rsidR="00391124">
        <w:rPr>
          <w:rFonts w:ascii="Maiandra GD" w:hAnsi="Maiandra GD" w:cs="Arial"/>
          <w:sz w:val="36"/>
          <w:szCs w:val="36"/>
          <w:lang w:val="en-AU"/>
        </w:rPr>
        <w:t>sed twice before in our post-Independence history.</w:t>
      </w:r>
    </w:p>
    <w:p w:rsidR="00CD230D" w:rsidRDefault="00CD230D" w:rsidP="000E1DFA">
      <w:pPr>
        <w:tabs>
          <w:tab w:val="left" w:pos="-2160"/>
          <w:tab w:val="left" w:pos="-1890"/>
          <w:tab w:val="left" w:pos="342"/>
          <w:tab w:val="left" w:pos="792"/>
        </w:tabs>
        <w:spacing w:line="360" w:lineRule="auto"/>
        <w:jc w:val="both"/>
        <w:rPr>
          <w:rFonts w:ascii="Maiandra GD" w:hAnsi="Maiandra GD" w:cs="Arial"/>
          <w:sz w:val="36"/>
          <w:szCs w:val="36"/>
          <w:lang w:val="en-AU"/>
        </w:rPr>
      </w:pPr>
    </w:p>
    <w:p w:rsidR="000B2154" w:rsidRDefault="00C81DED" w:rsidP="000E1DFA">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T</w:t>
      </w:r>
      <w:r w:rsidR="00CD230D">
        <w:rPr>
          <w:rFonts w:ascii="Maiandra GD" w:hAnsi="Maiandra GD" w:cs="Arial"/>
          <w:sz w:val="36"/>
          <w:szCs w:val="36"/>
          <w:lang w:val="en-AU"/>
        </w:rPr>
        <w:t>his project will generate more than 400 new jobs during the constru</w:t>
      </w:r>
      <w:r w:rsidR="00391124">
        <w:rPr>
          <w:rFonts w:ascii="Maiandra GD" w:hAnsi="Maiandra GD" w:cs="Arial"/>
          <w:sz w:val="36"/>
          <w:szCs w:val="36"/>
          <w:lang w:val="en-AU"/>
        </w:rPr>
        <w:t>ction phase and another 500</w:t>
      </w:r>
      <w:r w:rsidR="000C5DDE">
        <w:rPr>
          <w:rFonts w:ascii="Maiandra GD" w:hAnsi="Maiandra GD" w:cs="Arial"/>
          <w:sz w:val="36"/>
          <w:szCs w:val="36"/>
          <w:lang w:val="en-AU"/>
        </w:rPr>
        <w:t xml:space="preserve"> when the R</w:t>
      </w:r>
      <w:r w:rsidR="00CD230D">
        <w:rPr>
          <w:rFonts w:ascii="Maiandra GD" w:hAnsi="Maiandra GD" w:cs="Arial"/>
          <w:sz w:val="36"/>
          <w:szCs w:val="36"/>
          <w:lang w:val="en-AU"/>
        </w:rPr>
        <w:t xml:space="preserve">esort opens for business. </w:t>
      </w:r>
    </w:p>
    <w:p w:rsidR="000B2154" w:rsidRDefault="000B2154" w:rsidP="000E1DFA">
      <w:pPr>
        <w:tabs>
          <w:tab w:val="left" w:pos="-2160"/>
          <w:tab w:val="left" w:pos="-1890"/>
          <w:tab w:val="left" w:pos="342"/>
          <w:tab w:val="left" w:pos="792"/>
        </w:tabs>
        <w:spacing w:line="360" w:lineRule="auto"/>
        <w:jc w:val="both"/>
        <w:rPr>
          <w:rFonts w:ascii="Maiandra GD" w:hAnsi="Maiandra GD" w:cs="Arial"/>
          <w:sz w:val="36"/>
          <w:szCs w:val="36"/>
          <w:lang w:val="en-AU"/>
        </w:rPr>
      </w:pPr>
    </w:p>
    <w:p w:rsidR="00CD230D" w:rsidRDefault="00433D60" w:rsidP="000E1DFA">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 xml:space="preserve"> On</w:t>
      </w:r>
      <w:r w:rsidR="00CD230D">
        <w:rPr>
          <w:rFonts w:ascii="Maiandra GD" w:hAnsi="Maiandra GD" w:cs="Arial"/>
          <w:sz w:val="36"/>
          <w:szCs w:val="36"/>
          <w:lang w:val="en-AU"/>
        </w:rPr>
        <w:t xml:space="preserve"> top of that will come the flow on benefits in the wider economy – </w:t>
      </w:r>
      <w:r w:rsidR="00E965B5">
        <w:rPr>
          <w:rFonts w:ascii="Maiandra GD" w:hAnsi="Maiandra GD" w:cs="Arial"/>
          <w:sz w:val="36"/>
          <w:szCs w:val="36"/>
          <w:lang w:val="en-AU"/>
        </w:rPr>
        <w:t>the sub</w:t>
      </w:r>
      <w:r w:rsidR="00391124">
        <w:rPr>
          <w:rFonts w:ascii="Maiandra GD" w:hAnsi="Maiandra GD" w:cs="Arial"/>
          <w:sz w:val="36"/>
          <w:szCs w:val="36"/>
          <w:lang w:val="en-AU"/>
        </w:rPr>
        <w:t>-</w:t>
      </w:r>
      <w:r w:rsidR="00E965B5">
        <w:rPr>
          <w:rFonts w:ascii="Maiandra GD" w:hAnsi="Maiandra GD" w:cs="Arial"/>
          <w:sz w:val="36"/>
          <w:szCs w:val="36"/>
          <w:lang w:val="en-AU"/>
        </w:rPr>
        <w:t>contractors, the Fijian-</w:t>
      </w:r>
      <w:r w:rsidR="00CD230D">
        <w:rPr>
          <w:rFonts w:ascii="Maiandra GD" w:hAnsi="Maiandra GD" w:cs="Arial"/>
          <w:sz w:val="36"/>
          <w:szCs w:val="36"/>
          <w:lang w:val="en-AU"/>
        </w:rPr>
        <w:t xml:space="preserve">made fittings and fixtures, the opportunities for garment and other manufacturers, </w:t>
      </w:r>
      <w:r w:rsidR="00C81DED">
        <w:rPr>
          <w:rFonts w:ascii="Maiandra GD" w:hAnsi="Maiandra GD" w:cs="Arial"/>
          <w:sz w:val="36"/>
          <w:szCs w:val="36"/>
          <w:lang w:val="en-AU"/>
        </w:rPr>
        <w:t xml:space="preserve">Fijian </w:t>
      </w:r>
      <w:r w:rsidR="00754E04">
        <w:rPr>
          <w:rFonts w:ascii="Maiandra GD" w:hAnsi="Maiandra GD" w:cs="Arial"/>
          <w:sz w:val="36"/>
          <w:szCs w:val="36"/>
          <w:lang w:val="en-AU"/>
        </w:rPr>
        <w:t>grown food</w:t>
      </w:r>
      <w:r w:rsidR="00C81DED">
        <w:rPr>
          <w:rFonts w:ascii="Maiandra GD" w:hAnsi="Maiandra GD" w:cs="Arial"/>
          <w:sz w:val="36"/>
          <w:szCs w:val="36"/>
          <w:lang w:val="en-AU"/>
        </w:rPr>
        <w:t xml:space="preserve">, </w:t>
      </w:r>
      <w:r w:rsidR="00CD230D">
        <w:rPr>
          <w:rFonts w:ascii="Maiandra GD" w:hAnsi="Maiandra GD" w:cs="Arial"/>
          <w:sz w:val="36"/>
          <w:szCs w:val="36"/>
          <w:lang w:val="en-AU"/>
        </w:rPr>
        <w:t>beverage suppliers, transport operators, tour operators</w:t>
      </w:r>
      <w:r w:rsidR="00BC699C">
        <w:rPr>
          <w:rFonts w:ascii="Maiandra GD" w:hAnsi="Maiandra GD" w:cs="Arial"/>
          <w:sz w:val="36"/>
          <w:szCs w:val="36"/>
          <w:lang w:val="en-AU"/>
        </w:rPr>
        <w:t>, duty free and other shopping, Fijian Made handicrafts an</w:t>
      </w:r>
      <w:r w:rsidR="000B2154">
        <w:rPr>
          <w:rFonts w:ascii="Maiandra GD" w:hAnsi="Maiandra GD" w:cs="Arial"/>
          <w:sz w:val="36"/>
          <w:szCs w:val="36"/>
          <w:lang w:val="en-AU"/>
        </w:rPr>
        <w:t>d souvenirs, local entertainers…</w:t>
      </w:r>
      <w:r w:rsidR="00BC699C">
        <w:rPr>
          <w:rFonts w:ascii="Maiandra GD" w:hAnsi="Maiandra GD" w:cs="Arial"/>
          <w:sz w:val="36"/>
          <w:szCs w:val="36"/>
          <w:lang w:val="en-AU"/>
        </w:rPr>
        <w:t xml:space="preserve"> the list goes on.</w:t>
      </w:r>
    </w:p>
    <w:p w:rsidR="00CD230D" w:rsidRDefault="00CD230D" w:rsidP="000E1DFA">
      <w:pPr>
        <w:tabs>
          <w:tab w:val="left" w:pos="-2160"/>
          <w:tab w:val="left" w:pos="-1890"/>
          <w:tab w:val="left" w:pos="342"/>
          <w:tab w:val="left" w:pos="792"/>
        </w:tabs>
        <w:spacing w:line="360" w:lineRule="auto"/>
        <w:jc w:val="both"/>
        <w:rPr>
          <w:rFonts w:ascii="Maiandra GD" w:hAnsi="Maiandra GD" w:cs="Arial"/>
          <w:sz w:val="36"/>
          <w:szCs w:val="36"/>
          <w:lang w:val="en-AU"/>
        </w:rPr>
      </w:pPr>
    </w:p>
    <w:p w:rsidR="006B0DA4" w:rsidRDefault="00BC699C" w:rsidP="000E1DFA">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Ladies and Gentlemen, finally a happy ending is</w:t>
      </w:r>
      <w:r w:rsidR="008B60AB">
        <w:rPr>
          <w:rFonts w:ascii="Maiandra GD" w:hAnsi="Maiandra GD" w:cs="Arial"/>
          <w:sz w:val="36"/>
          <w:szCs w:val="36"/>
          <w:lang w:val="en-AU"/>
        </w:rPr>
        <w:t xml:space="preserve"> in sight to a</w:t>
      </w:r>
      <w:r>
        <w:rPr>
          <w:rFonts w:ascii="Maiandra GD" w:hAnsi="Maiandra GD" w:cs="Arial"/>
          <w:sz w:val="36"/>
          <w:szCs w:val="36"/>
          <w:lang w:val="en-AU"/>
        </w:rPr>
        <w:t xml:space="preserve"> sorry</w:t>
      </w:r>
      <w:r w:rsidR="008B60AB">
        <w:rPr>
          <w:rFonts w:ascii="Maiandra GD" w:hAnsi="Maiandra GD" w:cs="Arial"/>
          <w:sz w:val="36"/>
          <w:szCs w:val="36"/>
          <w:lang w:val="en-AU"/>
        </w:rPr>
        <w:t xml:space="preserve"> saga</w:t>
      </w:r>
      <w:r>
        <w:rPr>
          <w:rFonts w:ascii="Maiandra GD" w:hAnsi="Maiandra GD" w:cs="Arial"/>
          <w:sz w:val="36"/>
          <w:szCs w:val="36"/>
          <w:lang w:val="en-AU"/>
        </w:rPr>
        <w:t xml:space="preserve"> over the past seven years</w:t>
      </w:r>
      <w:r w:rsidR="00C81DED">
        <w:rPr>
          <w:rFonts w:ascii="Maiandra GD" w:hAnsi="Maiandra GD" w:cs="Arial"/>
          <w:sz w:val="36"/>
          <w:szCs w:val="36"/>
          <w:lang w:val="en-AU"/>
        </w:rPr>
        <w:t xml:space="preserve"> </w:t>
      </w:r>
      <w:r w:rsidR="003367F8">
        <w:rPr>
          <w:rFonts w:ascii="Maiandra GD" w:hAnsi="Maiandra GD" w:cs="Arial"/>
          <w:sz w:val="36"/>
          <w:szCs w:val="36"/>
          <w:lang w:val="en-AU"/>
        </w:rPr>
        <w:t xml:space="preserve">that has proved to be very costly for a great many people and for Fiji’s reputation. </w:t>
      </w:r>
    </w:p>
    <w:p w:rsidR="006B0DA4" w:rsidRDefault="006B0DA4" w:rsidP="000E1DFA">
      <w:pPr>
        <w:tabs>
          <w:tab w:val="left" w:pos="-2160"/>
          <w:tab w:val="left" w:pos="-1890"/>
          <w:tab w:val="left" w:pos="342"/>
          <w:tab w:val="left" w:pos="792"/>
        </w:tabs>
        <w:spacing w:line="360" w:lineRule="auto"/>
        <w:jc w:val="both"/>
        <w:rPr>
          <w:rFonts w:ascii="Maiandra GD" w:hAnsi="Maiandra GD" w:cs="Arial"/>
          <w:sz w:val="36"/>
          <w:szCs w:val="36"/>
          <w:lang w:val="en-AU"/>
        </w:rPr>
      </w:pPr>
    </w:p>
    <w:p w:rsidR="000B2154" w:rsidRDefault="000B2154" w:rsidP="000E1DFA">
      <w:pPr>
        <w:tabs>
          <w:tab w:val="left" w:pos="-2160"/>
          <w:tab w:val="left" w:pos="-1890"/>
          <w:tab w:val="left" w:pos="342"/>
          <w:tab w:val="left" w:pos="792"/>
        </w:tabs>
        <w:spacing w:line="360" w:lineRule="auto"/>
        <w:jc w:val="both"/>
        <w:rPr>
          <w:rFonts w:ascii="Maiandra GD" w:hAnsi="Maiandra GD" w:cs="Arial"/>
          <w:sz w:val="36"/>
          <w:szCs w:val="36"/>
          <w:lang w:val="en-AU"/>
        </w:rPr>
      </w:pPr>
    </w:p>
    <w:p w:rsidR="006B0DA4" w:rsidRDefault="006B0DA4" w:rsidP="000E1DFA">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lastRenderedPageBreak/>
        <w:t>When the</w:t>
      </w:r>
      <w:r w:rsidR="00391124">
        <w:rPr>
          <w:rFonts w:ascii="Maiandra GD" w:hAnsi="Maiandra GD" w:cs="Arial"/>
          <w:sz w:val="36"/>
          <w:szCs w:val="36"/>
          <w:lang w:val="en-AU"/>
        </w:rPr>
        <w:t xml:space="preserve"> original</w:t>
      </w:r>
      <w:r>
        <w:rPr>
          <w:rFonts w:ascii="Maiandra GD" w:hAnsi="Maiandra GD" w:cs="Arial"/>
          <w:sz w:val="36"/>
          <w:szCs w:val="36"/>
          <w:lang w:val="en-AU"/>
        </w:rPr>
        <w:t xml:space="preserve"> New Zealand develop</w:t>
      </w:r>
      <w:r w:rsidR="00754E04">
        <w:rPr>
          <w:rFonts w:ascii="Maiandra GD" w:hAnsi="Maiandra GD" w:cs="Arial"/>
          <w:sz w:val="36"/>
          <w:szCs w:val="36"/>
          <w:lang w:val="en-AU"/>
        </w:rPr>
        <w:t>er left the scene</w:t>
      </w:r>
      <w:r w:rsidR="00AB409C">
        <w:rPr>
          <w:rFonts w:ascii="Maiandra GD" w:hAnsi="Maiandra GD" w:cs="Arial"/>
          <w:sz w:val="36"/>
          <w:szCs w:val="36"/>
          <w:lang w:val="en-AU"/>
        </w:rPr>
        <w:t xml:space="preserve"> </w:t>
      </w:r>
      <w:r w:rsidR="000B2154">
        <w:rPr>
          <w:rFonts w:ascii="Maiandra GD" w:hAnsi="Maiandra GD" w:cs="Arial"/>
          <w:sz w:val="36"/>
          <w:szCs w:val="36"/>
          <w:lang w:val="en-AU"/>
        </w:rPr>
        <w:t xml:space="preserve">many </w:t>
      </w:r>
      <w:r w:rsidR="00C81DED">
        <w:rPr>
          <w:rFonts w:ascii="Maiandra GD" w:hAnsi="Maiandra GD" w:cs="Arial"/>
          <w:sz w:val="36"/>
          <w:szCs w:val="36"/>
          <w:lang w:val="en-AU"/>
        </w:rPr>
        <w:t xml:space="preserve">suppliers including contractors </w:t>
      </w:r>
      <w:r w:rsidR="003367F8">
        <w:rPr>
          <w:rFonts w:ascii="Maiandra GD" w:hAnsi="Maiandra GD" w:cs="Arial"/>
          <w:sz w:val="36"/>
          <w:szCs w:val="36"/>
          <w:lang w:val="en-AU"/>
        </w:rPr>
        <w:t xml:space="preserve">suffered heavy losses. But it also meant </w:t>
      </w:r>
      <w:r w:rsidR="00433D60">
        <w:rPr>
          <w:rFonts w:ascii="Maiandra GD" w:hAnsi="Maiandra GD" w:cs="Arial"/>
          <w:sz w:val="36"/>
          <w:szCs w:val="36"/>
          <w:lang w:val="en-AU"/>
        </w:rPr>
        <w:t>a loss for</w:t>
      </w:r>
      <w:r w:rsidR="008B60AB">
        <w:rPr>
          <w:rFonts w:ascii="Maiandra GD" w:hAnsi="Maiandra GD" w:cs="Arial"/>
          <w:sz w:val="36"/>
          <w:szCs w:val="36"/>
          <w:lang w:val="en-AU"/>
        </w:rPr>
        <w:t xml:space="preserve"> most Fijians</w:t>
      </w:r>
      <w:r w:rsidR="001C0C3E">
        <w:rPr>
          <w:rFonts w:ascii="Maiandra GD" w:hAnsi="Maiandra GD" w:cs="Arial"/>
          <w:sz w:val="36"/>
          <w:szCs w:val="36"/>
          <w:lang w:val="en-AU"/>
        </w:rPr>
        <w:t xml:space="preserve"> because</w:t>
      </w:r>
      <w:r w:rsidR="00505261">
        <w:rPr>
          <w:rFonts w:ascii="Maiandra GD" w:hAnsi="Maiandra GD" w:cs="Arial"/>
          <w:sz w:val="36"/>
          <w:szCs w:val="36"/>
          <w:lang w:val="en-AU"/>
        </w:rPr>
        <w:t xml:space="preserve"> of the substantial investment</w:t>
      </w:r>
      <w:r w:rsidR="00BC699C">
        <w:rPr>
          <w:rFonts w:ascii="Maiandra GD" w:hAnsi="Maiandra GD" w:cs="Arial"/>
          <w:sz w:val="36"/>
          <w:szCs w:val="36"/>
          <w:lang w:val="en-AU"/>
        </w:rPr>
        <w:t xml:space="preserve"> in this project</w:t>
      </w:r>
      <w:r w:rsidR="00110555">
        <w:rPr>
          <w:rFonts w:ascii="Maiandra GD" w:hAnsi="Maiandra GD" w:cs="Arial"/>
          <w:sz w:val="36"/>
          <w:szCs w:val="36"/>
          <w:lang w:val="en-AU"/>
        </w:rPr>
        <w:t xml:space="preserve"> of the FNPF,</w:t>
      </w:r>
      <w:r w:rsidR="00C81DED">
        <w:rPr>
          <w:rFonts w:ascii="Maiandra GD" w:hAnsi="Maiandra GD" w:cs="Arial"/>
          <w:sz w:val="36"/>
          <w:szCs w:val="36"/>
          <w:lang w:val="en-AU"/>
        </w:rPr>
        <w:t xml:space="preserve"> </w:t>
      </w:r>
      <w:r w:rsidR="001C0C3E">
        <w:rPr>
          <w:rFonts w:ascii="Maiandra GD" w:hAnsi="Maiandra GD" w:cs="Arial"/>
          <w:sz w:val="36"/>
          <w:szCs w:val="36"/>
          <w:lang w:val="en-AU"/>
        </w:rPr>
        <w:t>our</w:t>
      </w:r>
      <w:r>
        <w:rPr>
          <w:rFonts w:ascii="Maiandra GD" w:hAnsi="Maiandra GD" w:cs="Arial"/>
          <w:sz w:val="36"/>
          <w:szCs w:val="36"/>
          <w:lang w:val="en-AU"/>
        </w:rPr>
        <w:t xml:space="preserve"> nationa</w:t>
      </w:r>
      <w:r w:rsidR="00110555">
        <w:rPr>
          <w:rFonts w:ascii="Maiandra GD" w:hAnsi="Maiandra GD" w:cs="Arial"/>
          <w:sz w:val="36"/>
          <w:szCs w:val="36"/>
          <w:lang w:val="en-AU"/>
        </w:rPr>
        <w:t>l superannuation fund.</w:t>
      </w:r>
    </w:p>
    <w:p w:rsidR="00C81DED" w:rsidRDefault="00C81DED" w:rsidP="000E1DFA">
      <w:pPr>
        <w:tabs>
          <w:tab w:val="left" w:pos="-2160"/>
          <w:tab w:val="left" w:pos="-1890"/>
          <w:tab w:val="left" w:pos="342"/>
          <w:tab w:val="left" w:pos="792"/>
        </w:tabs>
        <w:spacing w:line="360" w:lineRule="auto"/>
        <w:jc w:val="both"/>
        <w:rPr>
          <w:rFonts w:ascii="Maiandra GD" w:hAnsi="Maiandra GD" w:cs="Arial"/>
          <w:sz w:val="36"/>
          <w:szCs w:val="36"/>
          <w:lang w:val="en-AU"/>
        </w:rPr>
      </w:pPr>
    </w:p>
    <w:p w:rsidR="006B0DA4" w:rsidRDefault="00C81DED" w:rsidP="000E1DFA">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 xml:space="preserve">My Government </w:t>
      </w:r>
      <w:r w:rsidR="00DB7B36">
        <w:rPr>
          <w:rFonts w:ascii="Maiandra GD" w:hAnsi="Maiandra GD" w:cs="Arial"/>
          <w:sz w:val="36"/>
          <w:szCs w:val="36"/>
          <w:lang w:val="en-AU"/>
        </w:rPr>
        <w:t xml:space="preserve">in 2010 </w:t>
      </w:r>
      <w:r>
        <w:rPr>
          <w:rFonts w:ascii="Maiandra GD" w:hAnsi="Maiandra GD" w:cs="Arial"/>
          <w:sz w:val="36"/>
          <w:szCs w:val="36"/>
          <w:lang w:val="en-AU"/>
        </w:rPr>
        <w:t>as you know stepped in to set in train a number of reforms and initiatives in and for FNPF</w:t>
      </w:r>
      <w:r w:rsidR="00DB7B36">
        <w:rPr>
          <w:rFonts w:ascii="Maiandra GD" w:hAnsi="Maiandra GD" w:cs="Arial"/>
          <w:sz w:val="36"/>
          <w:szCs w:val="36"/>
          <w:lang w:val="en-AU"/>
        </w:rPr>
        <w:t>. These</w:t>
      </w:r>
      <w:r>
        <w:rPr>
          <w:rFonts w:ascii="Maiandra GD" w:hAnsi="Maiandra GD" w:cs="Arial"/>
          <w:sz w:val="36"/>
          <w:szCs w:val="36"/>
          <w:lang w:val="en-AU"/>
        </w:rPr>
        <w:t xml:space="preserve"> not only increased transparency, </w:t>
      </w:r>
      <w:r w:rsidR="00DB7B36">
        <w:rPr>
          <w:rFonts w:ascii="Maiandra GD" w:hAnsi="Maiandra GD" w:cs="Arial"/>
          <w:sz w:val="36"/>
          <w:szCs w:val="36"/>
          <w:lang w:val="en-AU"/>
        </w:rPr>
        <w:t xml:space="preserve">brought about </w:t>
      </w:r>
      <w:r>
        <w:rPr>
          <w:rFonts w:ascii="Maiandra GD" w:hAnsi="Maiandra GD" w:cs="Arial"/>
          <w:sz w:val="36"/>
          <w:szCs w:val="36"/>
          <w:lang w:val="en-AU"/>
        </w:rPr>
        <w:t>improved practices based on international standards</w:t>
      </w:r>
      <w:r w:rsidR="00DB7B36">
        <w:rPr>
          <w:rFonts w:ascii="Maiandra GD" w:hAnsi="Maiandra GD" w:cs="Arial"/>
          <w:sz w:val="36"/>
          <w:szCs w:val="36"/>
          <w:lang w:val="en-AU"/>
        </w:rPr>
        <w:t>, curb</w:t>
      </w:r>
      <w:r w:rsidR="00754E04">
        <w:rPr>
          <w:rFonts w:ascii="Maiandra GD" w:hAnsi="Maiandra GD" w:cs="Arial"/>
          <w:sz w:val="36"/>
          <w:szCs w:val="36"/>
          <w:lang w:val="en-AU"/>
        </w:rPr>
        <w:t>ed</w:t>
      </w:r>
      <w:r w:rsidR="00DB7B36">
        <w:rPr>
          <w:rFonts w:ascii="Maiandra GD" w:hAnsi="Maiandra GD" w:cs="Arial"/>
          <w:sz w:val="36"/>
          <w:szCs w:val="36"/>
          <w:lang w:val="en-AU"/>
        </w:rPr>
        <w:t xml:space="preserve"> spiralling costs and losses</w:t>
      </w:r>
      <w:r>
        <w:rPr>
          <w:rFonts w:ascii="Maiandra GD" w:hAnsi="Maiandra GD" w:cs="Arial"/>
          <w:sz w:val="36"/>
          <w:szCs w:val="36"/>
          <w:lang w:val="en-AU"/>
        </w:rPr>
        <w:t xml:space="preserve"> </w:t>
      </w:r>
      <w:r w:rsidR="00DB7B36">
        <w:rPr>
          <w:rFonts w:ascii="Maiandra GD" w:hAnsi="Maiandra GD" w:cs="Arial"/>
          <w:sz w:val="36"/>
          <w:szCs w:val="36"/>
          <w:lang w:val="en-AU"/>
        </w:rPr>
        <w:t xml:space="preserve">but also </w:t>
      </w:r>
      <w:r w:rsidR="00754E04">
        <w:rPr>
          <w:rFonts w:ascii="Maiandra GD" w:hAnsi="Maiandra GD" w:cs="Arial"/>
          <w:sz w:val="36"/>
          <w:szCs w:val="36"/>
          <w:lang w:val="en-AU"/>
        </w:rPr>
        <w:t xml:space="preserve">meant the implementation of </w:t>
      </w:r>
      <w:r w:rsidR="00DB7B36">
        <w:rPr>
          <w:rFonts w:ascii="Maiandra GD" w:hAnsi="Maiandra GD" w:cs="Arial"/>
          <w:sz w:val="36"/>
          <w:szCs w:val="36"/>
          <w:lang w:val="en-AU"/>
        </w:rPr>
        <w:t xml:space="preserve">a number of legal reforms that rescued our nation’s only compulsory superannuation fund. The rescue not only stopped FNPF from going broke but brought success through growth and sustainability to secure the interests of its members – the ordinary Fijians. </w:t>
      </w:r>
    </w:p>
    <w:p w:rsidR="006B0DA4" w:rsidRDefault="006B0DA4" w:rsidP="000E1DFA">
      <w:pPr>
        <w:tabs>
          <w:tab w:val="left" w:pos="-2160"/>
          <w:tab w:val="left" w:pos="-1890"/>
          <w:tab w:val="left" w:pos="342"/>
          <w:tab w:val="left" w:pos="792"/>
        </w:tabs>
        <w:spacing w:line="360" w:lineRule="auto"/>
        <w:jc w:val="both"/>
        <w:rPr>
          <w:rFonts w:ascii="Maiandra GD" w:hAnsi="Maiandra GD" w:cs="Arial"/>
          <w:sz w:val="36"/>
          <w:szCs w:val="36"/>
          <w:lang w:val="en-AU"/>
        </w:rPr>
      </w:pPr>
    </w:p>
    <w:p w:rsidR="006B0DA4" w:rsidRDefault="006B0DA4" w:rsidP="000E1DFA">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What a difference the past four years have made</w:t>
      </w:r>
      <w:r w:rsidR="00BC699C">
        <w:rPr>
          <w:rFonts w:ascii="Maiandra GD" w:hAnsi="Maiandra GD" w:cs="Arial"/>
          <w:sz w:val="36"/>
          <w:szCs w:val="36"/>
          <w:lang w:val="en-AU"/>
        </w:rPr>
        <w:t xml:space="preserve"> – the GPH</w:t>
      </w:r>
      <w:r w:rsidR="00C96933">
        <w:rPr>
          <w:rFonts w:ascii="Maiandra GD" w:hAnsi="Maiandra GD" w:cs="Arial"/>
          <w:sz w:val="36"/>
          <w:szCs w:val="36"/>
          <w:lang w:val="en-AU"/>
        </w:rPr>
        <w:t xml:space="preserve"> finally</w:t>
      </w:r>
      <w:r w:rsidR="00BC699C">
        <w:rPr>
          <w:rFonts w:ascii="Maiandra GD" w:hAnsi="Maiandra GD" w:cs="Arial"/>
          <w:sz w:val="36"/>
          <w:szCs w:val="36"/>
          <w:lang w:val="en-AU"/>
        </w:rPr>
        <w:t xml:space="preserve"> completed and</w:t>
      </w:r>
      <w:r w:rsidR="000B2154">
        <w:rPr>
          <w:rFonts w:ascii="Maiandra GD" w:hAnsi="Maiandra GD" w:cs="Arial"/>
          <w:sz w:val="36"/>
          <w:szCs w:val="36"/>
          <w:lang w:val="en-AU"/>
        </w:rPr>
        <w:t xml:space="preserve"> now</w:t>
      </w:r>
      <w:r w:rsidR="00BC699C">
        <w:rPr>
          <w:rFonts w:ascii="Maiandra GD" w:hAnsi="Maiandra GD" w:cs="Arial"/>
          <w:sz w:val="36"/>
          <w:szCs w:val="36"/>
          <w:lang w:val="en-AU"/>
        </w:rPr>
        <w:t xml:space="preserve"> the undisputed jewel in the crown of our capital, Natadola revived</w:t>
      </w:r>
      <w:r w:rsidR="00C96933">
        <w:rPr>
          <w:rFonts w:ascii="Maiandra GD" w:hAnsi="Maiandra GD" w:cs="Arial"/>
          <w:sz w:val="36"/>
          <w:szCs w:val="36"/>
          <w:lang w:val="en-AU"/>
        </w:rPr>
        <w:t xml:space="preserve">, and </w:t>
      </w:r>
      <w:r w:rsidR="00DB7B36">
        <w:rPr>
          <w:rFonts w:ascii="Maiandra GD" w:hAnsi="Maiandra GD" w:cs="Arial"/>
          <w:sz w:val="36"/>
          <w:szCs w:val="36"/>
          <w:lang w:val="en-AU"/>
        </w:rPr>
        <w:lastRenderedPageBreak/>
        <w:t xml:space="preserve">now the </w:t>
      </w:r>
      <w:r w:rsidR="00C96933">
        <w:rPr>
          <w:rFonts w:ascii="Maiandra GD" w:hAnsi="Maiandra GD" w:cs="Arial"/>
          <w:sz w:val="36"/>
          <w:szCs w:val="36"/>
          <w:lang w:val="en-AU"/>
        </w:rPr>
        <w:t xml:space="preserve">ghosts of Momi gone and replaced by a hive of construction activity. </w:t>
      </w:r>
    </w:p>
    <w:p w:rsidR="006B0DA4" w:rsidRDefault="006B0DA4" w:rsidP="000E1DFA">
      <w:pPr>
        <w:tabs>
          <w:tab w:val="left" w:pos="-2160"/>
          <w:tab w:val="left" w:pos="-1890"/>
          <w:tab w:val="left" w:pos="342"/>
          <w:tab w:val="left" w:pos="792"/>
        </w:tabs>
        <w:spacing w:line="360" w:lineRule="auto"/>
        <w:jc w:val="both"/>
        <w:rPr>
          <w:rFonts w:ascii="Maiandra GD" w:hAnsi="Maiandra GD" w:cs="Arial"/>
          <w:sz w:val="36"/>
          <w:szCs w:val="36"/>
          <w:lang w:val="en-AU"/>
        </w:rPr>
      </w:pPr>
    </w:p>
    <w:p w:rsidR="00B76D9A" w:rsidRDefault="00110555"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We have closed a chapter in which t</w:t>
      </w:r>
      <w:r w:rsidR="004659F1">
        <w:rPr>
          <w:rFonts w:ascii="Maiandra GD" w:hAnsi="Maiandra GD" w:cs="Arial"/>
          <w:sz w:val="36"/>
          <w:szCs w:val="36"/>
          <w:lang w:val="en-AU"/>
        </w:rPr>
        <w:t>he Momi Bay</w:t>
      </w:r>
      <w:r w:rsidR="006B0DA4">
        <w:rPr>
          <w:rFonts w:ascii="Maiandra GD" w:hAnsi="Maiandra GD" w:cs="Arial"/>
          <w:sz w:val="36"/>
          <w:szCs w:val="36"/>
          <w:lang w:val="en-AU"/>
        </w:rPr>
        <w:t xml:space="preserve"> project – like the GPH </w:t>
      </w:r>
      <w:r w:rsidR="004659F1">
        <w:rPr>
          <w:rFonts w:ascii="Maiandra GD" w:hAnsi="Maiandra GD" w:cs="Arial"/>
          <w:sz w:val="36"/>
          <w:szCs w:val="36"/>
          <w:lang w:val="en-AU"/>
        </w:rPr>
        <w:t>– had come to symbolise Fiji’s arrested development.</w:t>
      </w:r>
    </w:p>
    <w:p w:rsidR="006B0DA4" w:rsidRDefault="006B0DA4"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B76D9A" w:rsidRDefault="00B76D9A"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 xml:space="preserve">It damaged the confidence of ordinary Fijians </w:t>
      </w:r>
      <w:r w:rsidR="005C62A0">
        <w:rPr>
          <w:rFonts w:ascii="Maiandra GD" w:hAnsi="Maiandra GD" w:cs="Arial"/>
          <w:sz w:val="36"/>
          <w:szCs w:val="36"/>
          <w:lang w:val="en-AU"/>
        </w:rPr>
        <w:t>in the FNPF and its ability to e</w:t>
      </w:r>
      <w:r>
        <w:rPr>
          <w:rFonts w:ascii="Maiandra GD" w:hAnsi="Maiandra GD" w:cs="Arial"/>
          <w:sz w:val="36"/>
          <w:szCs w:val="36"/>
          <w:lang w:val="en-AU"/>
        </w:rPr>
        <w:t>ffectively manage their</w:t>
      </w:r>
      <w:r w:rsidR="009D68AC">
        <w:rPr>
          <w:rFonts w:ascii="Maiandra GD" w:hAnsi="Maiandra GD" w:cs="Arial"/>
          <w:sz w:val="36"/>
          <w:szCs w:val="36"/>
          <w:lang w:val="en-AU"/>
        </w:rPr>
        <w:t xml:space="preserve"> retirement</w:t>
      </w:r>
      <w:r>
        <w:rPr>
          <w:rFonts w:ascii="Maiandra GD" w:hAnsi="Maiandra GD" w:cs="Arial"/>
          <w:sz w:val="36"/>
          <w:szCs w:val="36"/>
          <w:lang w:val="en-AU"/>
        </w:rPr>
        <w:t xml:space="preserve"> sav</w:t>
      </w:r>
      <w:r w:rsidR="009D68AC">
        <w:rPr>
          <w:rFonts w:ascii="Maiandra GD" w:hAnsi="Maiandra GD" w:cs="Arial"/>
          <w:sz w:val="36"/>
          <w:szCs w:val="36"/>
          <w:lang w:val="en-AU"/>
        </w:rPr>
        <w:t>ings.</w:t>
      </w:r>
    </w:p>
    <w:p w:rsidR="00B76D9A" w:rsidRDefault="00B76D9A"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B76D9A" w:rsidRDefault="00D60ECB"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It dam</w:t>
      </w:r>
      <w:r w:rsidR="009D68AC">
        <w:rPr>
          <w:rFonts w:ascii="Maiandra GD" w:hAnsi="Maiandra GD" w:cs="Arial"/>
          <w:sz w:val="36"/>
          <w:szCs w:val="36"/>
          <w:lang w:val="en-AU"/>
        </w:rPr>
        <w:t>aged the confidence of the</w:t>
      </w:r>
      <w:r w:rsidR="00110555">
        <w:rPr>
          <w:rFonts w:ascii="Maiandra GD" w:hAnsi="Maiandra GD" w:cs="Arial"/>
          <w:sz w:val="36"/>
          <w:szCs w:val="36"/>
          <w:lang w:val="en-AU"/>
        </w:rPr>
        <w:t xml:space="preserve"> Momi</w:t>
      </w:r>
      <w:r w:rsidR="009D68AC">
        <w:rPr>
          <w:rFonts w:ascii="Maiandra GD" w:hAnsi="Maiandra GD" w:cs="Arial"/>
          <w:sz w:val="36"/>
          <w:szCs w:val="36"/>
          <w:lang w:val="en-AU"/>
        </w:rPr>
        <w:t xml:space="preserve"> land</w:t>
      </w:r>
      <w:r w:rsidR="00110555">
        <w:rPr>
          <w:rFonts w:ascii="Maiandra GD" w:hAnsi="Maiandra GD" w:cs="Arial"/>
          <w:sz w:val="36"/>
          <w:szCs w:val="36"/>
          <w:lang w:val="en-AU"/>
        </w:rPr>
        <w:t>own</w:t>
      </w:r>
      <w:r w:rsidR="000B2154">
        <w:rPr>
          <w:rFonts w:ascii="Maiandra GD" w:hAnsi="Maiandra GD" w:cs="Arial"/>
          <w:sz w:val="36"/>
          <w:szCs w:val="36"/>
          <w:lang w:val="en-AU"/>
        </w:rPr>
        <w:t>ers and ot</w:t>
      </w:r>
      <w:r w:rsidR="00DB7B36">
        <w:rPr>
          <w:rFonts w:ascii="Maiandra GD" w:hAnsi="Maiandra GD" w:cs="Arial"/>
          <w:sz w:val="36"/>
          <w:szCs w:val="36"/>
          <w:lang w:val="en-AU"/>
        </w:rPr>
        <w:t>her members of the Momi community</w:t>
      </w:r>
      <w:r w:rsidR="00110555">
        <w:rPr>
          <w:rFonts w:ascii="Maiandra GD" w:hAnsi="Maiandra GD" w:cs="Arial"/>
          <w:sz w:val="36"/>
          <w:szCs w:val="36"/>
          <w:lang w:val="en-AU"/>
        </w:rPr>
        <w:t>,</w:t>
      </w:r>
      <w:r>
        <w:rPr>
          <w:rFonts w:ascii="Maiandra GD" w:hAnsi="Maiandra GD" w:cs="Arial"/>
          <w:sz w:val="36"/>
          <w:szCs w:val="36"/>
          <w:lang w:val="en-AU"/>
        </w:rPr>
        <w:t xml:space="preserve"> who saw a project started and then abandoned, with all the</w:t>
      </w:r>
      <w:r w:rsidR="005537D5">
        <w:rPr>
          <w:rFonts w:ascii="Maiandra GD" w:hAnsi="Maiandra GD" w:cs="Arial"/>
          <w:sz w:val="36"/>
          <w:szCs w:val="36"/>
          <w:lang w:val="en-AU"/>
        </w:rPr>
        <w:t xml:space="preserve"> false promises</w:t>
      </w:r>
      <w:r w:rsidR="00110555">
        <w:rPr>
          <w:rFonts w:ascii="Maiandra GD" w:hAnsi="Maiandra GD" w:cs="Arial"/>
          <w:sz w:val="36"/>
          <w:szCs w:val="36"/>
          <w:lang w:val="en-AU"/>
        </w:rPr>
        <w:t xml:space="preserve"> and</w:t>
      </w:r>
      <w:r>
        <w:rPr>
          <w:rFonts w:ascii="Maiandra GD" w:hAnsi="Maiandra GD" w:cs="Arial"/>
          <w:sz w:val="36"/>
          <w:szCs w:val="36"/>
          <w:lang w:val="en-AU"/>
        </w:rPr>
        <w:t xml:space="preserve"> disruption</w:t>
      </w:r>
      <w:r w:rsidR="00530C4F">
        <w:rPr>
          <w:rFonts w:ascii="Maiandra GD" w:hAnsi="Maiandra GD" w:cs="Arial"/>
          <w:sz w:val="36"/>
          <w:szCs w:val="36"/>
          <w:lang w:val="en-AU"/>
        </w:rPr>
        <w:t xml:space="preserve"> to their way of life.</w:t>
      </w:r>
    </w:p>
    <w:p w:rsidR="00530C4F" w:rsidRDefault="00530C4F"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530C4F" w:rsidRDefault="00530C4F"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It damaged</w:t>
      </w:r>
      <w:r w:rsidR="00537212">
        <w:rPr>
          <w:rFonts w:ascii="Maiandra GD" w:hAnsi="Maiandra GD" w:cs="Arial"/>
          <w:sz w:val="36"/>
          <w:szCs w:val="36"/>
          <w:lang w:val="en-AU"/>
        </w:rPr>
        <w:t xml:space="preserve"> international</w:t>
      </w:r>
      <w:r>
        <w:rPr>
          <w:rFonts w:ascii="Maiandra GD" w:hAnsi="Maiandra GD" w:cs="Arial"/>
          <w:sz w:val="36"/>
          <w:szCs w:val="36"/>
          <w:lang w:val="en-AU"/>
        </w:rPr>
        <w:t xml:space="preserve"> confidence in Fiji and</w:t>
      </w:r>
      <w:r w:rsidR="00110555">
        <w:rPr>
          <w:rFonts w:ascii="Maiandra GD" w:hAnsi="Maiandra GD" w:cs="Arial"/>
          <w:sz w:val="36"/>
          <w:szCs w:val="36"/>
          <w:lang w:val="en-AU"/>
        </w:rPr>
        <w:t xml:space="preserve"> our ability to finish </w:t>
      </w:r>
      <w:r w:rsidR="00754E04">
        <w:rPr>
          <w:rFonts w:ascii="Maiandra GD" w:hAnsi="Maiandra GD" w:cs="Arial"/>
          <w:sz w:val="36"/>
          <w:szCs w:val="36"/>
          <w:lang w:val="en-AU"/>
        </w:rPr>
        <w:t>what had</w:t>
      </w:r>
      <w:r w:rsidR="00537212">
        <w:rPr>
          <w:rFonts w:ascii="Maiandra GD" w:hAnsi="Maiandra GD" w:cs="Arial"/>
          <w:sz w:val="36"/>
          <w:szCs w:val="36"/>
          <w:lang w:val="en-AU"/>
        </w:rPr>
        <w:t xml:space="preserve"> started. And perhaps worst of all, it damaged our </w:t>
      </w:r>
      <w:r>
        <w:rPr>
          <w:rFonts w:ascii="Maiandra GD" w:hAnsi="Maiandra GD" w:cs="Arial"/>
          <w:sz w:val="36"/>
          <w:szCs w:val="36"/>
          <w:lang w:val="en-AU"/>
        </w:rPr>
        <w:t>confidence in ourselves.</w:t>
      </w:r>
      <w:r w:rsidR="00DB7B36">
        <w:rPr>
          <w:rFonts w:ascii="Maiandra GD" w:hAnsi="Maiandra GD" w:cs="Arial"/>
          <w:sz w:val="36"/>
          <w:szCs w:val="36"/>
          <w:lang w:val="en-AU"/>
        </w:rPr>
        <w:t xml:space="preserve"> </w:t>
      </w:r>
      <w:r w:rsidR="00391124">
        <w:rPr>
          <w:rFonts w:ascii="Maiandra GD" w:hAnsi="Maiandra GD" w:cs="Arial"/>
          <w:sz w:val="36"/>
          <w:szCs w:val="36"/>
          <w:lang w:val="en-AU"/>
        </w:rPr>
        <w:t>It must never happen again.</w:t>
      </w:r>
    </w:p>
    <w:p w:rsidR="00D76E41" w:rsidRDefault="00D76E41"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530C4F" w:rsidRDefault="000E1DFA"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lastRenderedPageBreak/>
        <w:t>Today, w</w:t>
      </w:r>
      <w:r w:rsidR="00530C4F">
        <w:rPr>
          <w:rFonts w:ascii="Maiandra GD" w:hAnsi="Maiandra GD" w:cs="Arial"/>
          <w:sz w:val="36"/>
          <w:szCs w:val="36"/>
          <w:lang w:val="en-AU"/>
        </w:rPr>
        <w:t xml:space="preserve">e draw a line under that failure and celebrate a remarkable turnaround </w:t>
      </w:r>
      <w:r w:rsidR="00110555">
        <w:rPr>
          <w:rFonts w:ascii="Maiandra GD" w:hAnsi="Maiandra GD" w:cs="Arial"/>
          <w:sz w:val="36"/>
          <w:szCs w:val="36"/>
          <w:lang w:val="en-AU"/>
        </w:rPr>
        <w:t>in the fortunes of this project, just as we celebrate the revival of the fortunes of our nation</w:t>
      </w:r>
      <w:r w:rsidR="00BE150C">
        <w:rPr>
          <w:rFonts w:ascii="Maiandra GD" w:hAnsi="Maiandra GD" w:cs="Arial"/>
          <w:sz w:val="36"/>
          <w:szCs w:val="36"/>
          <w:lang w:val="en-AU"/>
        </w:rPr>
        <w:t xml:space="preserve"> – a booming economy and our new</w:t>
      </w:r>
      <w:r w:rsidR="00E965B5">
        <w:rPr>
          <w:rFonts w:ascii="Maiandra GD" w:hAnsi="Maiandra GD" w:cs="Arial"/>
          <w:sz w:val="36"/>
          <w:szCs w:val="36"/>
          <w:lang w:val="en-AU"/>
        </w:rPr>
        <w:t xml:space="preserve"> and vibrant</w:t>
      </w:r>
      <w:r w:rsidR="00BE150C">
        <w:rPr>
          <w:rFonts w:ascii="Maiandra GD" w:hAnsi="Maiandra GD" w:cs="Arial"/>
          <w:sz w:val="36"/>
          <w:szCs w:val="36"/>
          <w:lang w:val="en-AU"/>
        </w:rPr>
        <w:t xml:space="preserve"> democracy.</w:t>
      </w:r>
    </w:p>
    <w:p w:rsidR="004A6A52" w:rsidRDefault="004A6A52"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7B7374" w:rsidRDefault="00A462D5"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In 2016, the new five star R</w:t>
      </w:r>
      <w:r w:rsidR="00E965B5">
        <w:rPr>
          <w:rFonts w:ascii="Maiandra GD" w:hAnsi="Maiandra GD" w:cs="Arial"/>
          <w:sz w:val="36"/>
          <w:szCs w:val="36"/>
          <w:lang w:val="en-AU"/>
        </w:rPr>
        <w:t>esort – 250</w:t>
      </w:r>
      <w:r w:rsidR="000B2154">
        <w:rPr>
          <w:rFonts w:ascii="Maiandra GD" w:hAnsi="Maiandra GD" w:cs="Arial"/>
          <w:sz w:val="36"/>
          <w:szCs w:val="36"/>
          <w:lang w:val="en-AU"/>
        </w:rPr>
        <w:t xml:space="preserve"> guest</w:t>
      </w:r>
      <w:r w:rsidR="00E965B5">
        <w:rPr>
          <w:rFonts w:ascii="Maiandra GD" w:hAnsi="Maiandra GD" w:cs="Arial"/>
          <w:sz w:val="36"/>
          <w:szCs w:val="36"/>
          <w:lang w:val="en-AU"/>
        </w:rPr>
        <w:t xml:space="preserve"> rooms including some spectacular over-water bun</w:t>
      </w:r>
      <w:r w:rsidR="005A6E86">
        <w:rPr>
          <w:rFonts w:ascii="Maiandra GD" w:hAnsi="Maiandra GD" w:cs="Arial"/>
          <w:sz w:val="36"/>
          <w:szCs w:val="36"/>
          <w:lang w:val="en-AU"/>
        </w:rPr>
        <w:t>galows – will open for business, here in Momi.</w:t>
      </w:r>
      <w:r w:rsidR="00E965B5">
        <w:rPr>
          <w:rFonts w:ascii="Maiandra GD" w:hAnsi="Maiandra GD" w:cs="Arial"/>
          <w:sz w:val="36"/>
          <w:szCs w:val="36"/>
          <w:lang w:val="en-AU"/>
        </w:rPr>
        <w:t xml:space="preserve"> It will be operated by one of the world’s most prestigious accommodation groups – Marriott.</w:t>
      </w:r>
    </w:p>
    <w:p w:rsidR="00671590" w:rsidRDefault="00671590"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832DEB" w:rsidRDefault="00832DEB"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We warmly welcome Marriot</w:t>
      </w:r>
      <w:r w:rsidR="00263E96">
        <w:rPr>
          <w:rFonts w:ascii="Maiandra GD" w:hAnsi="Maiandra GD" w:cs="Arial"/>
          <w:sz w:val="36"/>
          <w:szCs w:val="36"/>
          <w:lang w:val="en-AU"/>
        </w:rPr>
        <w:t xml:space="preserve"> International</w:t>
      </w:r>
      <w:r>
        <w:rPr>
          <w:rFonts w:ascii="Maiandra GD" w:hAnsi="Maiandra GD" w:cs="Arial"/>
          <w:sz w:val="36"/>
          <w:szCs w:val="36"/>
          <w:lang w:val="en-AU"/>
        </w:rPr>
        <w:t xml:space="preserve"> to Fiji for the first time, as</w:t>
      </w:r>
      <w:r w:rsidR="00263E96">
        <w:rPr>
          <w:rFonts w:ascii="Maiandra GD" w:hAnsi="Maiandra GD" w:cs="Arial"/>
          <w:sz w:val="36"/>
          <w:szCs w:val="36"/>
          <w:lang w:val="en-AU"/>
        </w:rPr>
        <w:t xml:space="preserve"> well as the access we will</w:t>
      </w:r>
      <w:r w:rsidR="00960DC9">
        <w:rPr>
          <w:rFonts w:ascii="Maiandra GD" w:hAnsi="Maiandra GD" w:cs="Arial"/>
          <w:sz w:val="36"/>
          <w:szCs w:val="36"/>
          <w:lang w:val="en-AU"/>
        </w:rPr>
        <w:t xml:space="preserve"> have to the </w:t>
      </w:r>
      <w:r w:rsidR="007601FD">
        <w:rPr>
          <w:rFonts w:ascii="Maiandra GD" w:hAnsi="Maiandra GD" w:cs="Arial"/>
          <w:sz w:val="36"/>
          <w:szCs w:val="36"/>
          <w:lang w:val="en-AU"/>
        </w:rPr>
        <w:t>45 million members of the Marriott Rewards Program</w:t>
      </w:r>
      <w:r>
        <w:rPr>
          <w:rFonts w:ascii="Maiandra GD" w:hAnsi="Maiandra GD" w:cs="Arial"/>
          <w:sz w:val="36"/>
          <w:szCs w:val="36"/>
          <w:lang w:val="en-AU"/>
        </w:rPr>
        <w:t xml:space="preserve">. We are confident </w:t>
      </w:r>
      <w:r w:rsidR="00E965B5">
        <w:rPr>
          <w:rFonts w:ascii="Maiandra GD" w:hAnsi="Maiandra GD" w:cs="Arial"/>
          <w:sz w:val="36"/>
          <w:szCs w:val="36"/>
          <w:lang w:val="en-AU"/>
        </w:rPr>
        <w:t>that in this magnificent location</w:t>
      </w:r>
      <w:r>
        <w:rPr>
          <w:rFonts w:ascii="Maiandra GD" w:hAnsi="Maiandra GD" w:cs="Arial"/>
          <w:sz w:val="36"/>
          <w:szCs w:val="36"/>
          <w:lang w:val="en-AU"/>
        </w:rPr>
        <w:t>, happiness will find Marriot guests</w:t>
      </w:r>
      <w:r w:rsidR="000B2154">
        <w:rPr>
          <w:rFonts w:ascii="Maiandra GD" w:hAnsi="Maiandra GD" w:cs="Arial"/>
          <w:sz w:val="36"/>
          <w:szCs w:val="36"/>
          <w:lang w:val="en-AU"/>
        </w:rPr>
        <w:t>,</w:t>
      </w:r>
      <w:r>
        <w:rPr>
          <w:rFonts w:ascii="Maiandra GD" w:hAnsi="Maiandra GD" w:cs="Arial"/>
          <w:sz w:val="36"/>
          <w:szCs w:val="36"/>
          <w:lang w:val="en-AU"/>
        </w:rPr>
        <w:t xml:space="preserve"> just as it finds every visitor to Fiji.</w:t>
      </w:r>
    </w:p>
    <w:p w:rsidR="006103D1" w:rsidRDefault="006103D1"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6103D1" w:rsidRDefault="000B2154"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 xml:space="preserve">We have learned many lessons from the Momi Bay experience and one of the most important is for the </w:t>
      </w:r>
      <w:r>
        <w:rPr>
          <w:rFonts w:ascii="Maiandra GD" w:hAnsi="Maiandra GD" w:cs="Arial"/>
          <w:sz w:val="36"/>
          <w:szCs w:val="36"/>
          <w:lang w:val="en-AU"/>
        </w:rPr>
        <w:lastRenderedPageBreak/>
        <w:t>FNPF and other Fijian institutions to work with quality partne</w:t>
      </w:r>
      <w:r w:rsidR="00A60721">
        <w:rPr>
          <w:rFonts w:ascii="Maiandra GD" w:hAnsi="Maiandra GD" w:cs="Arial"/>
          <w:sz w:val="36"/>
          <w:szCs w:val="36"/>
          <w:lang w:val="en-AU"/>
        </w:rPr>
        <w:t>rs. Partners with the credibility,</w:t>
      </w:r>
      <w:r w:rsidR="008E5FB4">
        <w:rPr>
          <w:rFonts w:ascii="Maiandra GD" w:hAnsi="Maiandra GD" w:cs="Arial"/>
          <w:sz w:val="36"/>
          <w:szCs w:val="36"/>
          <w:lang w:val="en-AU"/>
        </w:rPr>
        <w:t xml:space="preserve"> </w:t>
      </w:r>
      <w:r w:rsidR="00A60721">
        <w:rPr>
          <w:rFonts w:ascii="Maiandra GD" w:hAnsi="Maiandra GD" w:cs="Arial"/>
          <w:sz w:val="36"/>
          <w:szCs w:val="36"/>
          <w:lang w:val="en-AU"/>
        </w:rPr>
        <w:t>financial strength and expertise to</w:t>
      </w:r>
      <w:r>
        <w:rPr>
          <w:rFonts w:ascii="Maiandra GD" w:hAnsi="Maiandra GD" w:cs="Arial"/>
          <w:sz w:val="36"/>
          <w:szCs w:val="36"/>
          <w:lang w:val="en-AU"/>
        </w:rPr>
        <w:t xml:space="preserve"> add value to our projects</w:t>
      </w:r>
      <w:r w:rsidR="00A60721">
        <w:rPr>
          <w:rFonts w:ascii="Maiandra GD" w:hAnsi="Maiandra GD" w:cs="Arial"/>
          <w:sz w:val="36"/>
          <w:szCs w:val="36"/>
          <w:lang w:val="en-AU"/>
        </w:rPr>
        <w:t xml:space="preserve"> and join us i</w:t>
      </w:r>
      <w:r w:rsidR="00433D60">
        <w:rPr>
          <w:rFonts w:ascii="Maiandra GD" w:hAnsi="Maiandra GD" w:cs="Arial"/>
          <w:sz w:val="36"/>
          <w:szCs w:val="36"/>
          <w:lang w:val="en-AU"/>
        </w:rPr>
        <w:t xml:space="preserve">n building our economy. To </w:t>
      </w:r>
      <w:r w:rsidR="00A60721">
        <w:rPr>
          <w:rFonts w:ascii="Maiandra GD" w:hAnsi="Maiandra GD" w:cs="Arial"/>
          <w:sz w:val="36"/>
          <w:szCs w:val="36"/>
          <w:lang w:val="en-AU"/>
        </w:rPr>
        <w:t>build the new Fiji.</w:t>
      </w:r>
    </w:p>
    <w:p w:rsidR="00B76D9A" w:rsidRDefault="00B76D9A"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B4156A" w:rsidRDefault="00A60721"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W</w:t>
      </w:r>
      <w:r w:rsidR="005A6E86">
        <w:rPr>
          <w:rFonts w:ascii="Maiandra GD" w:hAnsi="Maiandra GD" w:cs="Arial"/>
          <w:sz w:val="36"/>
          <w:szCs w:val="36"/>
          <w:lang w:val="en-AU"/>
        </w:rPr>
        <w:t xml:space="preserve">e have much pleasure in inviting </w:t>
      </w:r>
      <w:r>
        <w:rPr>
          <w:rFonts w:ascii="Maiandra GD" w:hAnsi="Maiandra GD" w:cs="Arial"/>
          <w:sz w:val="36"/>
          <w:szCs w:val="36"/>
          <w:lang w:val="en-AU"/>
        </w:rPr>
        <w:t xml:space="preserve">Marriott </w:t>
      </w:r>
      <w:r w:rsidR="005A6E86">
        <w:rPr>
          <w:rFonts w:ascii="Maiandra GD" w:hAnsi="Maiandra GD" w:cs="Arial"/>
          <w:sz w:val="36"/>
          <w:szCs w:val="36"/>
          <w:lang w:val="en-AU"/>
        </w:rPr>
        <w:t xml:space="preserve">to </w:t>
      </w:r>
      <w:r>
        <w:rPr>
          <w:rFonts w:ascii="Maiandra GD" w:hAnsi="Maiandra GD" w:cs="Arial"/>
          <w:sz w:val="36"/>
          <w:szCs w:val="36"/>
          <w:lang w:val="en-AU"/>
        </w:rPr>
        <w:t>join our other p</w:t>
      </w:r>
      <w:r w:rsidR="00B53CEE">
        <w:rPr>
          <w:rFonts w:ascii="Maiandra GD" w:hAnsi="Maiandra GD" w:cs="Arial"/>
          <w:sz w:val="36"/>
          <w:szCs w:val="36"/>
          <w:lang w:val="en-AU"/>
        </w:rPr>
        <w:t>artners in the Tourism I</w:t>
      </w:r>
      <w:r w:rsidR="00B4156A">
        <w:rPr>
          <w:rFonts w:ascii="Maiandra GD" w:hAnsi="Maiandra GD" w:cs="Arial"/>
          <w:sz w:val="36"/>
          <w:szCs w:val="36"/>
          <w:lang w:val="en-AU"/>
        </w:rPr>
        <w:t xml:space="preserve">ndustry </w:t>
      </w:r>
      <w:r>
        <w:rPr>
          <w:rFonts w:ascii="Maiandra GD" w:hAnsi="Maiandra GD" w:cs="Arial"/>
          <w:sz w:val="36"/>
          <w:szCs w:val="36"/>
          <w:lang w:val="en-AU"/>
        </w:rPr>
        <w:t>– our biggest revenue earner and the industry on which the fortunes of so many Fijians depend.</w:t>
      </w:r>
    </w:p>
    <w:p w:rsidR="00B4156A" w:rsidRDefault="00B4156A"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B4156A" w:rsidRDefault="00B4156A"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Marriott</w:t>
      </w:r>
      <w:r w:rsidR="005A6E86">
        <w:rPr>
          <w:rFonts w:ascii="Maiandra GD" w:hAnsi="Maiandra GD" w:cs="Arial"/>
          <w:sz w:val="36"/>
          <w:szCs w:val="36"/>
          <w:lang w:val="en-AU"/>
        </w:rPr>
        <w:t xml:space="preserve"> </w:t>
      </w:r>
      <w:r>
        <w:rPr>
          <w:rFonts w:ascii="Maiandra GD" w:hAnsi="Maiandra GD" w:cs="Arial"/>
          <w:sz w:val="36"/>
          <w:szCs w:val="36"/>
          <w:lang w:val="en-AU"/>
        </w:rPr>
        <w:t>has traded for more than 85 years and has more than 4,000 hotels under management under its various brands. And its presence is especially strong in some important markets for Fiji</w:t>
      </w:r>
      <w:r w:rsidR="005A6E86">
        <w:rPr>
          <w:rFonts w:ascii="Maiandra GD" w:hAnsi="Maiandra GD" w:cs="Arial"/>
          <w:sz w:val="36"/>
          <w:szCs w:val="36"/>
          <w:lang w:val="en-AU"/>
        </w:rPr>
        <w:t>.</w:t>
      </w:r>
    </w:p>
    <w:p w:rsidR="00B4156A" w:rsidRDefault="00B4156A"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960DC9" w:rsidRDefault="00B4156A"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W</w:t>
      </w:r>
      <w:r w:rsidR="00A60721">
        <w:rPr>
          <w:rFonts w:ascii="Maiandra GD" w:hAnsi="Maiandra GD" w:cs="Arial"/>
          <w:sz w:val="36"/>
          <w:szCs w:val="36"/>
          <w:lang w:val="en-AU"/>
        </w:rPr>
        <w:t>e</w:t>
      </w:r>
      <w:r w:rsidR="005A6E86">
        <w:rPr>
          <w:rFonts w:ascii="Maiandra GD" w:hAnsi="Maiandra GD" w:cs="Arial"/>
          <w:sz w:val="36"/>
          <w:szCs w:val="36"/>
          <w:lang w:val="en-AU"/>
        </w:rPr>
        <w:t xml:space="preserve"> welcome</w:t>
      </w:r>
      <w:r w:rsidR="00A60721">
        <w:rPr>
          <w:rFonts w:ascii="Maiandra GD" w:hAnsi="Maiandra GD" w:cs="Arial"/>
          <w:sz w:val="36"/>
          <w:szCs w:val="36"/>
          <w:lang w:val="en-AU"/>
        </w:rPr>
        <w:t xml:space="preserve"> Fletcher as a construction partner, a listed New Zealand conglomerate</w:t>
      </w:r>
      <w:r w:rsidR="005A6E86">
        <w:rPr>
          <w:rFonts w:ascii="Maiandra GD" w:hAnsi="Maiandra GD" w:cs="Arial"/>
          <w:sz w:val="36"/>
          <w:szCs w:val="36"/>
          <w:lang w:val="en-AU"/>
        </w:rPr>
        <w:t>.</w:t>
      </w:r>
      <w:r>
        <w:rPr>
          <w:rFonts w:ascii="Maiandra GD" w:hAnsi="Maiandra GD" w:cs="Arial"/>
          <w:sz w:val="36"/>
          <w:szCs w:val="36"/>
          <w:lang w:val="en-AU"/>
        </w:rPr>
        <w:t xml:space="preserve"> </w:t>
      </w:r>
    </w:p>
    <w:p w:rsidR="005A6E86" w:rsidRDefault="005A6E86"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5A6E86" w:rsidRDefault="00960DC9" w:rsidP="00960DC9">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 xml:space="preserve">And, of course, </w:t>
      </w:r>
      <w:r w:rsidRPr="001858E1">
        <w:rPr>
          <w:rFonts w:ascii="Maiandra GD" w:hAnsi="Maiandra GD" w:cs="Arial"/>
          <w:sz w:val="36"/>
          <w:szCs w:val="36"/>
          <w:lang w:val="en-AU"/>
        </w:rPr>
        <w:t>Vanua Nalolo</w:t>
      </w:r>
      <w:r>
        <w:rPr>
          <w:rFonts w:ascii="Maiandra GD" w:hAnsi="Maiandra GD" w:cs="Arial"/>
          <w:sz w:val="36"/>
          <w:szCs w:val="36"/>
          <w:lang w:val="en-AU"/>
        </w:rPr>
        <w:t>,</w:t>
      </w:r>
      <w:r w:rsidRPr="001858E1">
        <w:rPr>
          <w:rFonts w:ascii="Maiandra GD" w:hAnsi="Maiandra GD" w:cs="Arial"/>
          <w:sz w:val="36"/>
          <w:szCs w:val="36"/>
          <w:lang w:val="en-AU"/>
        </w:rPr>
        <w:t xml:space="preserve"> the landowning unit</w:t>
      </w:r>
      <w:r>
        <w:rPr>
          <w:rFonts w:ascii="Maiandra GD" w:hAnsi="Maiandra GD" w:cs="Arial"/>
          <w:sz w:val="36"/>
          <w:szCs w:val="36"/>
          <w:lang w:val="en-AU"/>
        </w:rPr>
        <w:t xml:space="preserve"> </w:t>
      </w:r>
      <w:r w:rsidR="005A6E86">
        <w:rPr>
          <w:rFonts w:ascii="Maiandra GD" w:hAnsi="Maiandra GD" w:cs="Arial"/>
          <w:sz w:val="36"/>
          <w:szCs w:val="36"/>
          <w:lang w:val="en-AU"/>
        </w:rPr>
        <w:t xml:space="preserve">and the wider community of Momi </w:t>
      </w:r>
      <w:r>
        <w:rPr>
          <w:rFonts w:ascii="Maiandra GD" w:hAnsi="Maiandra GD" w:cs="Arial"/>
          <w:sz w:val="36"/>
          <w:szCs w:val="36"/>
          <w:lang w:val="en-AU"/>
        </w:rPr>
        <w:t>which has</w:t>
      </w:r>
      <w:r w:rsidRPr="001858E1">
        <w:rPr>
          <w:rFonts w:ascii="Maiandra GD" w:hAnsi="Maiandra GD" w:cs="Arial"/>
          <w:sz w:val="36"/>
          <w:szCs w:val="36"/>
          <w:lang w:val="en-AU"/>
        </w:rPr>
        <w:t xml:space="preserve"> supported this project and</w:t>
      </w:r>
      <w:r>
        <w:rPr>
          <w:rFonts w:ascii="Maiandra GD" w:hAnsi="Maiandra GD" w:cs="Arial"/>
          <w:sz w:val="36"/>
          <w:szCs w:val="36"/>
          <w:lang w:val="en-AU"/>
        </w:rPr>
        <w:t xml:space="preserve"> whose members stand to </w:t>
      </w:r>
      <w:r>
        <w:rPr>
          <w:rFonts w:ascii="Maiandra GD" w:hAnsi="Maiandra GD" w:cs="Arial"/>
          <w:sz w:val="36"/>
          <w:szCs w:val="36"/>
          <w:lang w:val="en-AU"/>
        </w:rPr>
        <w:lastRenderedPageBreak/>
        <w:t xml:space="preserve">benefit from it now and into the future. </w:t>
      </w:r>
      <w:r w:rsidR="00433D60">
        <w:rPr>
          <w:rFonts w:ascii="Maiandra GD" w:hAnsi="Maiandra GD" w:cs="Arial"/>
          <w:sz w:val="36"/>
          <w:szCs w:val="36"/>
          <w:lang w:val="en-AU"/>
        </w:rPr>
        <w:t>Vinaka vakalevu to you all, not</w:t>
      </w:r>
      <w:r w:rsidR="00F93653">
        <w:rPr>
          <w:rFonts w:ascii="Maiandra GD" w:hAnsi="Maiandra GD" w:cs="Arial"/>
          <w:sz w:val="36"/>
          <w:szCs w:val="36"/>
          <w:lang w:val="en-AU"/>
        </w:rPr>
        <w:t xml:space="preserve"> </w:t>
      </w:r>
      <w:r w:rsidR="00E47FD3">
        <w:rPr>
          <w:rFonts w:ascii="Maiandra GD" w:hAnsi="Maiandra GD" w:cs="Arial"/>
          <w:sz w:val="36"/>
          <w:szCs w:val="36"/>
          <w:lang w:val="en-AU"/>
        </w:rPr>
        <w:t xml:space="preserve">the </w:t>
      </w:r>
      <w:bookmarkStart w:id="0" w:name="_GoBack"/>
      <w:bookmarkEnd w:id="0"/>
      <w:r w:rsidR="00B95CF2">
        <w:rPr>
          <w:rFonts w:ascii="Maiandra GD" w:hAnsi="Maiandra GD" w:cs="Arial"/>
          <w:sz w:val="36"/>
          <w:szCs w:val="36"/>
          <w:lang w:val="en-AU"/>
        </w:rPr>
        <w:t>l</w:t>
      </w:r>
      <w:r w:rsidR="00433D60">
        <w:rPr>
          <w:rFonts w:ascii="Maiandra GD" w:hAnsi="Maiandra GD" w:cs="Arial"/>
          <w:sz w:val="36"/>
          <w:szCs w:val="36"/>
          <w:lang w:val="en-AU"/>
        </w:rPr>
        <w:t>east for your</w:t>
      </w:r>
      <w:r w:rsidR="005A6E86">
        <w:rPr>
          <w:rFonts w:ascii="Maiandra GD" w:hAnsi="Maiandra GD" w:cs="Arial"/>
          <w:sz w:val="36"/>
          <w:szCs w:val="36"/>
          <w:lang w:val="en-AU"/>
        </w:rPr>
        <w:t xml:space="preserve"> patience over the years.</w:t>
      </w:r>
    </w:p>
    <w:p w:rsidR="005A6E86" w:rsidRDefault="005A6E86" w:rsidP="00960DC9">
      <w:pPr>
        <w:tabs>
          <w:tab w:val="left" w:pos="-2160"/>
          <w:tab w:val="left" w:pos="-1890"/>
          <w:tab w:val="left" w:pos="342"/>
          <w:tab w:val="left" w:pos="792"/>
        </w:tabs>
        <w:spacing w:line="360" w:lineRule="auto"/>
        <w:jc w:val="both"/>
        <w:rPr>
          <w:rFonts w:ascii="Maiandra GD" w:hAnsi="Maiandra GD" w:cs="Arial"/>
          <w:sz w:val="36"/>
          <w:szCs w:val="36"/>
          <w:lang w:val="en-AU"/>
        </w:rPr>
      </w:pPr>
    </w:p>
    <w:p w:rsidR="00960DC9" w:rsidRDefault="00433D60" w:rsidP="00960DC9">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I am sure that you are all looking forward to greeting your first guests a</w:t>
      </w:r>
      <w:r w:rsidR="005A6E86">
        <w:rPr>
          <w:rFonts w:ascii="Maiandra GD" w:hAnsi="Maiandra GD" w:cs="Arial"/>
          <w:sz w:val="36"/>
          <w:szCs w:val="36"/>
          <w:lang w:val="en-AU"/>
        </w:rPr>
        <w:t xml:space="preserve">nd giving them a special Momi </w:t>
      </w:r>
      <w:r>
        <w:rPr>
          <w:rFonts w:ascii="Maiandra GD" w:hAnsi="Maiandra GD" w:cs="Arial"/>
          <w:sz w:val="36"/>
          <w:szCs w:val="36"/>
          <w:lang w:val="en-AU"/>
        </w:rPr>
        <w:t>welcome.</w:t>
      </w:r>
    </w:p>
    <w:p w:rsidR="00960DC9" w:rsidRDefault="00960DC9"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6B41B3" w:rsidRDefault="00B4156A"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And so Ladies and Gentlemen, we have the site up and running again, we have world-class partners</w:t>
      </w:r>
      <w:r w:rsidR="00433D60">
        <w:rPr>
          <w:rFonts w:ascii="Maiandra GD" w:hAnsi="Maiandra GD" w:cs="Arial"/>
          <w:sz w:val="36"/>
          <w:szCs w:val="36"/>
          <w:lang w:val="en-AU"/>
        </w:rPr>
        <w:t>, we have the enthusiastic support of the locals</w:t>
      </w:r>
      <w:r>
        <w:rPr>
          <w:rFonts w:ascii="Maiandra GD" w:hAnsi="Maiandra GD" w:cs="Arial"/>
          <w:sz w:val="36"/>
          <w:szCs w:val="36"/>
          <w:lang w:val="en-AU"/>
        </w:rPr>
        <w:t xml:space="preserve"> and we have </w:t>
      </w:r>
      <w:r w:rsidRPr="00F93653">
        <w:rPr>
          <w:rFonts w:ascii="Maiandra GD" w:hAnsi="Maiandra GD" w:cs="Arial"/>
          <w:i/>
          <w:sz w:val="36"/>
          <w:szCs w:val="36"/>
          <w:lang w:val="en-AU"/>
        </w:rPr>
        <w:t>“go”</w:t>
      </w:r>
      <w:r>
        <w:rPr>
          <w:rFonts w:ascii="Maiandra GD" w:hAnsi="Maiandra GD" w:cs="Arial"/>
          <w:sz w:val="36"/>
          <w:szCs w:val="36"/>
          <w:lang w:val="en-AU"/>
        </w:rPr>
        <w:t xml:space="preserve"> on </w:t>
      </w:r>
      <w:r w:rsidR="005A6E86">
        <w:rPr>
          <w:rFonts w:ascii="Maiandra GD" w:hAnsi="Maiandra GD" w:cs="Arial"/>
          <w:sz w:val="36"/>
          <w:szCs w:val="36"/>
          <w:lang w:val="en-AU"/>
        </w:rPr>
        <w:t xml:space="preserve">one of </w:t>
      </w:r>
      <w:r>
        <w:rPr>
          <w:rFonts w:ascii="Maiandra GD" w:hAnsi="Maiandra GD" w:cs="Arial"/>
          <w:sz w:val="36"/>
          <w:szCs w:val="36"/>
          <w:lang w:val="en-AU"/>
        </w:rPr>
        <w:t>the most excitin</w:t>
      </w:r>
      <w:r w:rsidR="005A6E86">
        <w:rPr>
          <w:rFonts w:ascii="Maiandra GD" w:hAnsi="Maiandra GD" w:cs="Arial"/>
          <w:sz w:val="36"/>
          <w:szCs w:val="36"/>
          <w:lang w:val="en-AU"/>
        </w:rPr>
        <w:t>g resort developments in Fiji</w:t>
      </w:r>
      <w:r>
        <w:rPr>
          <w:rFonts w:ascii="Maiandra GD" w:hAnsi="Maiandra GD" w:cs="Arial"/>
          <w:sz w:val="36"/>
          <w:szCs w:val="36"/>
          <w:lang w:val="en-AU"/>
        </w:rPr>
        <w:t xml:space="preserve">. </w:t>
      </w:r>
    </w:p>
    <w:p w:rsidR="00B4156A" w:rsidRDefault="00B4156A"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B4156A" w:rsidRDefault="00B4156A"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Of course, there’s a lot of excitement around right now</w:t>
      </w:r>
      <w:r w:rsidR="00B86F1B">
        <w:rPr>
          <w:rFonts w:ascii="Maiandra GD" w:hAnsi="Maiandra GD" w:cs="Arial"/>
          <w:sz w:val="36"/>
          <w:szCs w:val="36"/>
          <w:lang w:val="en-AU"/>
        </w:rPr>
        <w:t xml:space="preserve">. Next week, we get to host the </w:t>
      </w:r>
      <w:r w:rsidR="00F93653">
        <w:rPr>
          <w:rFonts w:ascii="Maiandra GD" w:hAnsi="Maiandra GD" w:cs="Arial"/>
          <w:sz w:val="36"/>
          <w:szCs w:val="36"/>
          <w:lang w:val="en-AU"/>
        </w:rPr>
        <w:t>L</w:t>
      </w:r>
      <w:r w:rsidR="00B86F1B">
        <w:rPr>
          <w:rFonts w:ascii="Maiandra GD" w:hAnsi="Maiandra GD" w:cs="Arial"/>
          <w:sz w:val="36"/>
          <w:szCs w:val="36"/>
          <w:lang w:val="en-AU"/>
        </w:rPr>
        <w:t>eaders of the two most populous nations on earth here in Fiji - Prime Minister Nare</w:t>
      </w:r>
      <w:r w:rsidR="006A14B0">
        <w:rPr>
          <w:rFonts w:ascii="Maiandra GD" w:hAnsi="Maiandra GD" w:cs="Arial"/>
          <w:sz w:val="36"/>
          <w:szCs w:val="36"/>
          <w:lang w:val="en-AU"/>
        </w:rPr>
        <w:t>ndra Modi of India next Wednesday</w:t>
      </w:r>
      <w:r w:rsidR="00B86F1B">
        <w:rPr>
          <w:rFonts w:ascii="Maiandra GD" w:hAnsi="Maiandra GD" w:cs="Arial"/>
          <w:sz w:val="36"/>
          <w:szCs w:val="36"/>
          <w:lang w:val="en-AU"/>
        </w:rPr>
        <w:t xml:space="preserve"> and Pre</w:t>
      </w:r>
      <w:r w:rsidR="0038687F">
        <w:rPr>
          <w:rFonts w:ascii="Maiandra GD" w:hAnsi="Maiandra GD" w:cs="Arial"/>
          <w:sz w:val="36"/>
          <w:szCs w:val="36"/>
          <w:lang w:val="en-AU"/>
        </w:rPr>
        <w:t>sident Xi Jinping of China two days</w:t>
      </w:r>
      <w:r w:rsidR="00B86F1B">
        <w:rPr>
          <w:rFonts w:ascii="Maiandra GD" w:hAnsi="Maiandra GD" w:cs="Arial"/>
          <w:sz w:val="36"/>
          <w:szCs w:val="36"/>
          <w:lang w:val="en-AU"/>
        </w:rPr>
        <w:t xml:space="preserve"> later.  And then, of course, there’s also the </w:t>
      </w:r>
      <w:r w:rsidR="00B86F1B">
        <w:rPr>
          <w:rFonts w:ascii="Maiandra GD" w:hAnsi="Maiandra GD" w:cs="Arial"/>
          <w:sz w:val="36"/>
          <w:szCs w:val="36"/>
          <w:lang w:val="en-AU"/>
        </w:rPr>
        <w:lastRenderedPageBreak/>
        <w:t xml:space="preserve">National Budget next Friday, in which we announce our spending plans for 2015. </w:t>
      </w:r>
    </w:p>
    <w:p w:rsidR="00B86F1B" w:rsidRDefault="00B86F1B"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B86F1B" w:rsidRPr="001858E1" w:rsidRDefault="00B86F1B" w:rsidP="001858E1">
      <w:pPr>
        <w:tabs>
          <w:tab w:val="left" w:pos="-2160"/>
          <w:tab w:val="left" w:pos="-1890"/>
          <w:tab w:val="left" w:pos="342"/>
          <w:tab w:val="left" w:pos="792"/>
        </w:tabs>
        <w:spacing w:line="360" w:lineRule="auto"/>
        <w:jc w:val="both"/>
        <w:rPr>
          <w:rFonts w:ascii="Maiandra GD" w:hAnsi="Maiandra GD" w:cs="Arial"/>
          <w:sz w:val="36"/>
          <w:szCs w:val="36"/>
          <w:lang w:val="en-AU"/>
        </w:rPr>
      </w:pPr>
      <w:r>
        <w:rPr>
          <w:rFonts w:ascii="Maiandra GD" w:hAnsi="Maiandra GD" w:cs="Arial"/>
          <w:sz w:val="36"/>
          <w:szCs w:val="36"/>
          <w:lang w:val="en-AU"/>
        </w:rPr>
        <w:t>Fiji is the centre of attention. Fiji is on the move. As I keep saying, there has never been a bett</w:t>
      </w:r>
      <w:r w:rsidR="00960DC9">
        <w:rPr>
          <w:rFonts w:ascii="Maiandra GD" w:hAnsi="Maiandra GD" w:cs="Arial"/>
          <w:sz w:val="36"/>
          <w:szCs w:val="36"/>
          <w:lang w:val="en-AU"/>
        </w:rPr>
        <w:t>er time to be Fijian. And here today is</w:t>
      </w:r>
      <w:r>
        <w:rPr>
          <w:rFonts w:ascii="Maiandra GD" w:hAnsi="Maiandra GD" w:cs="Arial"/>
          <w:sz w:val="36"/>
          <w:szCs w:val="36"/>
          <w:lang w:val="en-AU"/>
        </w:rPr>
        <w:t xml:space="preserve"> more proof – a truly world class resort that we can all be proud of</w:t>
      </w:r>
      <w:r w:rsidR="005A6E86">
        <w:rPr>
          <w:rFonts w:ascii="Maiandra GD" w:hAnsi="Maiandra GD" w:cs="Arial"/>
          <w:sz w:val="36"/>
          <w:szCs w:val="36"/>
          <w:lang w:val="en-AU"/>
        </w:rPr>
        <w:t>,</w:t>
      </w:r>
      <w:r>
        <w:rPr>
          <w:rFonts w:ascii="Maiandra GD" w:hAnsi="Maiandra GD" w:cs="Arial"/>
          <w:sz w:val="36"/>
          <w:szCs w:val="36"/>
          <w:lang w:val="en-AU"/>
        </w:rPr>
        <w:t xml:space="preserve"> kick-started again</w:t>
      </w:r>
      <w:r w:rsidR="00960DC9">
        <w:rPr>
          <w:rFonts w:ascii="Maiandra GD" w:hAnsi="Maiandra GD" w:cs="Arial"/>
          <w:sz w:val="36"/>
          <w:szCs w:val="36"/>
          <w:lang w:val="en-AU"/>
        </w:rPr>
        <w:t>,</w:t>
      </w:r>
      <w:r w:rsidR="00433D60">
        <w:rPr>
          <w:rFonts w:ascii="Maiandra GD" w:hAnsi="Maiandra GD" w:cs="Arial"/>
          <w:sz w:val="36"/>
          <w:szCs w:val="36"/>
          <w:lang w:val="en-AU"/>
        </w:rPr>
        <w:t xml:space="preserve"> just as we have done with</w:t>
      </w:r>
      <w:r>
        <w:rPr>
          <w:rFonts w:ascii="Maiandra GD" w:hAnsi="Maiandra GD" w:cs="Arial"/>
          <w:sz w:val="36"/>
          <w:szCs w:val="36"/>
          <w:lang w:val="en-AU"/>
        </w:rPr>
        <w:t xml:space="preserve"> our beloved nation.</w:t>
      </w:r>
    </w:p>
    <w:p w:rsidR="00283F3D" w:rsidRDefault="00283F3D" w:rsidP="001858E1">
      <w:pPr>
        <w:tabs>
          <w:tab w:val="left" w:pos="-2160"/>
          <w:tab w:val="left" w:pos="-1890"/>
          <w:tab w:val="left" w:pos="342"/>
          <w:tab w:val="left" w:pos="792"/>
        </w:tabs>
        <w:spacing w:line="360" w:lineRule="auto"/>
        <w:jc w:val="both"/>
        <w:rPr>
          <w:rFonts w:ascii="Maiandra GD" w:hAnsi="Maiandra GD" w:cs="Arial"/>
          <w:sz w:val="36"/>
          <w:szCs w:val="36"/>
          <w:lang w:val="en-AU"/>
        </w:rPr>
      </w:pPr>
    </w:p>
    <w:p w:rsidR="000B362C" w:rsidRPr="001858E1" w:rsidRDefault="00A844BF" w:rsidP="001858E1">
      <w:pPr>
        <w:spacing w:line="360" w:lineRule="auto"/>
        <w:jc w:val="both"/>
        <w:rPr>
          <w:rFonts w:ascii="Maiandra GD" w:hAnsi="Maiandra GD" w:cs="Arial"/>
          <w:sz w:val="36"/>
          <w:szCs w:val="36"/>
        </w:rPr>
      </w:pPr>
      <w:r w:rsidRPr="001858E1">
        <w:rPr>
          <w:rFonts w:ascii="Maiandra GD" w:hAnsi="Maiandra GD" w:cs="Arial"/>
          <w:sz w:val="36"/>
          <w:szCs w:val="36"/>
        </w:rPr>
        <w:t>Ladies, Gen</w:t>
      </w:r>
      <w:r w:rsidR="00960DC9">
        <w:rPr>
          <w:rFonts w:ascii="Maiandra GD" w:hAnsi="Maiandra GD" w:cs="Arial"/>
          <w:sz w:val="36"/>
          <w:szCs w:val="36"/>
        </w:rPr>
        <w:t xml:space="preserve">tlemen, I </w:t>
      </w:r>
      <w:r w:rsidR="00482131" w:rsidRPr="001858E1">
        <w:rPr>
          <w:rFonts w:ascii="Maiandra GD" w:hAnsi="Maiandra GD" w:cs="Arial"/>
          <w:sz w:val="36"/>
          <w:szCs w:val="36"/>
        </w:rPr>
        <w:t xml:space="preserve">now </w:t>
      </w:r>
      <w:r w:rsidR="00960DC9">
        <w:rPr>
          <w:rFonts w:ascii="Maiandra GD" w:hAnsi="Maiandra GD" w:cs="Arial"/>
          <w:sz w:val="36"/>
          <w:szCs w:val="36"/>
        </w:rPr>
        <w:t>have the great</w:t>
      </w:r>
      <w:r w:rsidR="00433D60">
        <w:rPr>
          <w:rFonts w:ascii="Maiandra GD" w:hAnsi="Maiandra GD" w:cs="Arial"/>
          <w:sz w:val="36"/>
          <w:szCs w:val="36"/>
        </w:rPr>
        <w:t>est</w:t>
      </w:r>
      <w:r w:rsidR="00960DC9">
        <w:rPr>
          <w:rFonts w:ascii="Maiandra GD" w:hAnsi="Maiandra GD" w:cs="Arial"/>
          <w:sz w:val="36"/>
          <w:szCs w:val="36"/>
        </w:rPr>
        <w:t xml:space="preserve"> pleasure to</w:t>
      </w:r>
      <w:r w:rsidR="000B362C" w:rsidRPr="001858E1">
        <w:rPr>
          <w:rFonts w:ascii="Maiandra GD" w:hAnsi="Maiandra GD" w:cs="Arial"/>
          <w:sz w:val="36"/>
          <w:szCs w:val="36"/>
        </w:rPr>
        <w:t xml:space="preserve"> launch</w:t>
      </w:r>
      <w:r w:rsidR="005A6E86">
        <w:rPr>
          <w:rFonts w:ascii="Maiandra GD" w:hAnsi="Maiandra GD" w:cs="Arial"/>
          <w:sz w:val="36"/>
          <w:szCs w:val="36"/>
        </w:rPr>
        <w:t xml:space="preserve"> </w:t>
      </w:r>
      <w:r w:rsidR="000B362C" w:rsidRPr="001858E1">
        <w:rPr>
          <w:rFonts w:ascii="Maiandra GD" w:hAnsi="Maiandra GD" w:cs="Arial"/>
          <w:sz w:val="36"/>
          <w:szCs w:val="36"/>
        </w:rPr>
        <w:t xml:space="preserve">the </w:t>
      </w:r>
      <w:r w:rsidR="00E61DDB" w:rsidRPr="001858E1">
        <w:rPr>
          <w:rFonts w:ascii="Maiandra GD" w:hAnsi="Maiandra GD" w:cs="Arial"/>
          <w:sz w:val="36"/>
          <w:szCs w:val="36"/>
        </w:rPr>
        <w:t>re-</w:t>
      </w:r>
      <w:r w:rsidR="000643FF" w:rsidRPr="001858E1">
        <w:rPr>
          <w:rFonts w:ascii="Maiandra GD" w:hAnsi="Maiandra GD" w:cs="Arial"/>
          <w:sz w:val="36"/>
          <w:szCs w:val="36"/>
        </w:rPr>
        <w:t xml:space="preserve">development </w:t>
      </w:r>
      <w:r w:rsidR="00E61DDB" w:rsidRPr="001858E1">
        <w:rPr>
          <w:rFonts w:ascii="Maiandra GD" w:hAnsi="Maiandra GD" w:cs="Arial"/>
          <w:sz w:val="36"/>
          <w:szCs w:val="36"/>
        </w:rPr>
        <w:t>of the Mom</w:t>
      </w:r>
      <w:r w:rsidR="00960DC9">
        <w:rPr>
          <w:rFonts w:ascii="Maiandra GD" w:hAnsi="Maiandra GD" w:cs="Arial"/>
          <w:sz w:val="36"/>
          <w:szCs w:val="36"/>
        </w:rPr>
        <w:t>i</w:t>
      </w:r>
      <w:r w:rsidR="005A6E86">
        <w:rPr>
          <w:rFonts w:ascii="Maiandra GD" w:hAnsi="Maiandra GD" w:cs="Arial"/>
          <w:sz w:val="36"/>
          <w:szCs w:val="36"/>
        </w:rPr>
        <w:t xml:space="preserve"> </w:t>
      </w:r>
      <w:r w:rsidR="00E61DDB" w:rsidRPr="001858E1">
        <w:rPr>
          <w:rFonts w:ascii="Maiandra GD" w:hAnsi="Maiandra GD" w:cs="Arial"/>
          <w:sz w:val="36"/>
          <w:szCs w:val="36"/>
        </w:rPr>
        <w:t>project.</w:t>
      </w:r>
    </w:p>
    <w:p w:rsidR="00482131" w:rsidRPr="001858E1" w:rsidRDefault="00482131" w:rsidP="001858E1">
      <w:pPr>
        <w:spacing w:line="360" w:lineRule="auto"/>
        <w:jc w:val="both"/>
        <w:rPr>
          <w:rFonts w:ascii="Maiandra GD" w:hAnsi="Maiandra GD" w:cs="Arial"/>
          <w:sz w:val="36"/>
          <w:szCs w:val="36"/>
        </w:rPr>
      </w:pPr>
    </w:p>
    <w:p w:rsidR="00482131" w:rsidRDefault="00482131" w:rsidP="001858E1">
      <w:pPr>
        <w:spacing w:line="360" w:lineRule="auto"/>
        <w:jc w:val="both"/>
        <w:rPr>
          <w:rFonts w:ascii="Maiandra GD" w:hAnsi="Maiandra GD" w:cs="Arial"/>
          <w:sz w:val="36"/>
          <w:szCs w:val="36"/>
        </w:rPr>
      </w:pPr>
      <w:r w:rsidRPr="001858E1">
        <w:rPr>
          <w:rFonts w:ascii="Maiandra GD" w:hAnsi="Maiandra GD" w:cs="Arial"/>
          <w:sz w:val="36"/>
          <w:szCs w:val="36"/>
        </w:rPr>
        <w:t xml:space="preserve">Vinaka </w:t>
      </w:r>
      <w:r w:rsidR="00FA4A21">
        <w:rPr>
          <w:rFonts w:ascii="Maiandra GD" w:hAnsi="Maiandra GD" w:cs="Arial"/>
          <w:sz w:val="36"/>
          <w:szCs w:val="36"/>
        </w:rPr>
        <w:t>vakalevu.</w:t>
      </w:r>
      <w:r w:rsidR="00960DC9">
        <w:rPr>
          <w:rFonts w:ascii="Maiandra GD" w:hAnsi="Maiandra GD" w:cs="Arial"/>
          <w:sz w:val="36"/>
          <w:szCs w:val="36"/>
        </w:rPr>
        <w:t xml:space="preserve"> Thank you.</w:t>
      </w:r>
    </w:p>
    <w:p w:rsidR="00FA4A21" w:rsidRDefault="00FA4A21" w:rsidP="001858E1">
      <w:pPr>
        <w:spacing w:line="360" w:lineRule="auto"/>
        <w:jc w:val="both"/>
        <w:rPr>
          <w:rFonts w:ascii="Maiandra GD" w:hAnsi="Maiandra GD" w:cs="Arial"/>
          <w:sz w:val="36"/>
          <w:szCs w:val="36"/>
        </w:rPr>
      </w:pPr>
    </w:p>
    <w:p w:rsidR="00FA4A21" w:rsidRDefault="00FA4A21" w:rsidP="001858E1">
      <w:pPr>
        <w:spacing w:line="360" w:lineRule="auto"/>
        <w:jc w:val="both"/>
        <w:rPr>
          <w:rFonts w:ascii="Maiandra GD" w:hAnsi="Maiandra GD" w:cs="Arial"/>
          <w:sz w:val="36"/>
          <w:szCs w:val="36"/>
        </w:rPr>
      </w:pPr>
    </w:p>
    <w:p w:rsidR="00FA4A21" w:rsidRPr="001858E1" w:rsidRDefault="00FA4A21" w:rsidP="00FA4A21">
      <w:pPr>
        <w:spacing w:line="360" w:lineRule="auto"/>
        <w:jc w:val="center"/>
        <w:rPr>
          <w:rFonts w:ascii="Maiandra GD" w:hAnsi="Maiandra GD" w:cs="Arial"/>
          <w:sz w:val="36"/>
          <w:szCs w:val="36"/>
        </w:rPr>
      </w:pPr>
      <w:r>
        <w:rPr>
          <w:rFonts w:ascii="Maiandra GD" w:hAnsi="Maiandra GD" w:cs="Arial"/>
          <w:sz w:val="36"/>
          <w:szCs w:val="36"/>
        </w:rPr>
        <w:t>________________</w:t>
      </w:r>
    </w:p>
    <w:p w:rsidR="009E1156" w:rsidRPr="001858E1" w:rsidRDefault="009E1156" w:rsidP="001858E1">
      <w:pPr>
        <w:spacing w:line="360" w:lineRule="auto"/>
        <w:jc w:val="both"/>
        <w:rPr>
          <w:rFonts w:ascii="Maiandra GD" w:hAnsi="Maiandra GD" w:cs="Arial"/>
          <w:sz w:val="36"/>
          <w:szCs w:val="36"/>
        </w:rPr>
      </w:pPr>
    </w:p>
    <w:p w:rsidR="009E1156" w:rsidRPr="001858E1" w:rsidRDefault="009E1156" w:rsidP="001858E1">
      <w:pPr>
        <w:spacing w:line="360" w:lineRule="auto"/>
        <w:jc w:val="both"/>
        <w:rPr>
          <w:rFonts w:ascii="Maiandra GD" w:hAnsi="Maiandra GD" w:cs="Arial"/>
          <w:sz w:val="36"/>
          <w:szCs w:val="36"/>
        </w:rPr>
      </w:pPr>
    </w:p>
    <w:p w:rsidR="009E1156" w:rsidRPr="001858E1" w:rsidRDefault="009E1156" w:rsidP="001858E1">
      <w:pPr>
        <w:tabs>
          <w:tab w:val="left" w:pos="-2160"/>
          <w:tab w:val="left" w:pos="-1890"/>
        </w:tabs>
        <w:spacing w:line="360" w:lineRule="auto"/>
        <w:jc w:val="both"/>
        <w:rPr>
          <w:rFonts w:ascii="Maiandra GD" w:hAnsi="Maiandra GD" w:cs="Arial"/>
          <w:sz w:val="36"/>
          <w:szCs w:val="36"/>
        </w:rPr>
      </w:pPr>
    </w:p>
    <w:sectPr w:rsidR="009E1156" w:rsidRPr="001858E1" w:rsidSect="00BA41F7">
      <w:footerReference w:type="default" r:id="rId9"/>
      <w:pgSz w:w="12240" w:h="15840"/>
      <w:pgMar w:top="900" w:right="1800" w:bottom="85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051" w:rsidRDefault="002C0051" w:rsidP="00B338BB">
      <w:r>
        <w:separator/>
      </w:r>
    </w:p>
  </w:endnote>
  <w:endnote w:type="continuationSeparator" w:id="0">
    <w:p w:rsidR="002C0051" w:rsidRDefault="002C0051" w:rsidP="00B3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w:altName w:val="Cochin"/>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Maiandra GD">
    <w:altName w:val="Candara"/>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052649"/>
      <w:docPartObj>
        <w:docPartGallery w:val="Page Numbers (Bottom of Page)"/>
        <w:docPartUnique/>
      </w:docPartObj>
    </w:sdtPr>
    <w:sdtEndPr>
      <w:rPr>
        <w:color w:val="808080" w:themeColor="background1" w:themeShade="80"/>
        <w:spacing w:val="60"/>
      </w:rPr>
    </w:sdtEndPr>
    <w:sdtContent>
      <w:p w:rsidR="00960DC9" w:rsidRDefault="00617E30">
        <w:pPr>
          <w:pStyle w:val="Footer"/>
          <w:pBdr>
            <w:top w:val="single" w:sz="4" w:space="1" w:color="D9D9D9" w:themeColor="background1" w:themeShade="D9"/>
          </w:pBdr>
          <w:jc w:val="right"/>
        </w:pPr>
        <w:r>
          <w:fldChar w:fldCharType="begin"/>
        </w:r>
        <w:r w:rsidR="00960DC9">
          <w:instrText xml:space="preserve"> PAGE   \* MERGEFORMAT </w:instrText>
        </w:r>
        <w:r>
          <w:fldChar w:fldCharType="separate"/>
        </w:r>
        <w:r w:rsidR="00E47FD3">
          <w:rPr>
            <w:noProof/>
          </w:rPr>
          <w:t>8</w:t>
        </w:r>
        <w:r>
          <w:rPr>
            <w:noProof/>
          </w:rPr>
          <w:fldChar w:fldCharType="end"/>
        </w:r>
        <w:r w:rsidR="00960DC9">
          <w:t xml:space="preserve"> | </w:t>
        </w:r>
        <w:r w:rsidR="00960DC9">
          <w:rPr>
            <w:color w:val="808080" w:themeColor="background1" w:themeShade="80"/>
            <w:spacing w:val="60"/>
          </w:rPr>
          <w:t>Page</w:t>
        </w:r>
      </w:p>
    </w:sdtContent>
  </w:sdt>
  <w:p w:rsidR="00960DC9" w:rsidRDefault="00960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051" w:rsidRDefault="002C0051" w:rsidP="00B338BB">
      <w:r>
        <w:separator/>
      </w:r>
    </w:p>
  </w:footnote>
  <w:footnote w:type="continuationSeparator" w:id="0">
    <w:p w:rsidR="002C0051" w:rsidRDefault="002C0051" w:rsidP="00B33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796A"/>
    <w:multiLevelType w:val="hybridMultilevel"/>
    <w:tmpl w:val="3208A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BE766B"/>
    <w:multiLevelType w:val="hybridMultilevel"/>
    <w:tmpl w:val="87BCDE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DF22263"/>
    <w:multiLevelType w:val="hybridMultilevel"/>
    <w:tmpl w:val="BBA2E3B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nsid w:val="4A445F96"/>
    <w:multiLevelType w:val="hybridMultilevel"/>
    <w:tmpl w:val="C2166118"/>
    <w:lvl w:ilvl="0" w:tplc="C97416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F4160E"/>
    <w:multiLevelType w:val="hybridMultilevel"/>
    <w:tmpl w:val="73AC1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3063B7"/>
    <w:multiLevelType w:val="hybridMultilevel"/>
    <w:tmpl w:val="79A4FC82"/>
    <w:lvl w:ilvl="0" w:tplc="0409000B">
      <w:start w:val="1"/>
      <w:numFmt w:val="bullet"/>
      <w:lvlText w:val=""/>
      <w:lvlJc w:val="left"/>
      <w:pPr>
        <w:tabs>
          <w:tab w:val="num" w:pos="2520"/>
        </w:tabs>
        <w:ind w:left="2520" w:hanging="360"/>
      </w:pPr>
      <w:rPr>
        <w:rFonts w:ascii="Wingdings" w:hAnsi="Wingdings" w:hint="default"/>
        <w:color w:val="000000"/>
      </w:rPr>
    </w:lvl>
    <w:lvl w:ilvl="1" w:tplc="FFFFFFFF" w:tentative="1">
      <w:start w:val="1"/>
      <w:numFmt w:val="bullet"/>
      <w:lvlText w:val="o"/>
      <w:lvlJc w:val="left"/>
      <w:pPr>
        <w:tabs>
          <w:tab w:val="num" w:pos="3240"/>
        </w:tabs>
        <w:ind w:left="3240" w:hanging="360"/>
      </w:pPr>
      <w:rPr>
        <w:rFonts w:ascii="Courier New" w:hAnsi="Courier New" w:cs="Courier New" w:hint="default"/>
        <w:color w:val="000000"/>
      </w:rPr>
    </w:lvl>
    <w:lvl w:ilvl="2" w:tplc="FFFFFFFF" w:tentative="1">
      <w:start w:val="1"/>
      <w:numFmt w:val="bullet"/>
      <w:lvlText w:val=""/>
      <w:lvlJc w:val="left"/>
      <w:pPr>
        <w:tabs>
          <w:tab w:val="num" w:pos="3960"/>
        </w:tabs>
        <w:ind w:left="3960" w:hanging="360"/>
      </w:pPr>
      <w:rPr>
        <w:rFonts w:ascii="Wingdings" w:hAnsi="Wingdings" w:hint="default"/>
        <w:color w:val="000000"/>
      </w:rPr>
    </w:lvl>
    <w:lvl w:ilvl="3" w:tplc="FFFFFFFF" w:tentative="1">
      <w:start w:val="1"/>
      <w:numFmt w:val="bullet"/>
      <w:lvlText w:val=""/>
      <w:lvlJc w:val="left"/>
      <w:pPr>
        <w:tabs>
          <w:tab w:val="num" w:pos="4680"/>
        </w:tabs>
        <w:ind w:left="4680" w:hanging="360"/>
      </w:pPr>
      <w:rPr>
        <w:rFonts w:ascii="Symbol" w:hAnsi="Symbol" w:hint="default"/>
        <w:color w:val="000000"/>
      </w:rPr>
    </w:lvl>
    <w:lvl w:ilvl="4" w:tplc="FFFFFFFF" w:tentative="1">
      <w:start w:val="1"/>
      <w:numFmt w:val="bullet"/>
      <w:lvlText w:val="o"/>
      <w:lvlJc w:val="left"/>
      <w:pPr>
        <w:tabs>
          <w:tab w:val="num" w:pos="5400"/>
        </w:tabs>
        <w:ind w:left="5400" w:hanging="360"/>
      </w:pPr>
      <w:rPr>
        <w:rFonts w:ascii="Courier New" w:hAnsi="Courier New" w:cs="Courier New" w:hint="default"/>
        <w:color w:val="000000"/>
      </w:rPr>
    </w:lvl>
    <w:lvl w:ilvl="5" w:tplc="FFFFFFFF" w:tentative="1">
      <w:start w:val="1"/>
      <w:numFmt w:val="bullet"/>
      <w:lvlText w:val=""/>
      <w:lvlJc w:val="left"/>
      <w:pPr>
        <w:tabs>
          <w:tab w:val="num" w:pos="6120"/>
        </w:tabs>
        <w:ind w:left="6120" w:hanging="360"/>
      </w:pPr>
      <w:rPr>
        <w:rFonts w:ascii="Wingdings" w:hAnsi="Wingdings" w:hint="default"/>
        <w:color w:val="000000"/>
      </w:rPr>
    </w:lvl>
    <w:lvl w:ilvl="6" w:tplc="FFFFFFFF" w:tentative="1">
      <w:start w:val="1"/>
      <w:numFmt w:val="bullet"/>
      <w:lvlText w:val=""/>
      <w:lvlJc w:val="left"/>
      <w:pPr>
        <w:tabs>
          <w:tab w:val="num" w:pos="6840"/>
        </w:tabs>
        <w:ind w:left="6840" w:hanging="360"/>
      </w:pPr>
      <w:rPr>
        <w:rFonts w:ascii="Symbol" w:hAnsi="Symbol" w:hint="default"/>
        <w:color w:val="000000"/>
      </w:rPr>
    </w:lvl>
    <w:lvl w:ilvl="7" w:tplc="FFFFFFFF" w:tentative="1">
      <w:start w:val="1"/>
      <w:numFmt w:val="bullet"/>
      <w:lvlText w:val="o"/>
      <w:lvlJc w:val="left"/>
      <w:pPr>
        <w:tabs>
          <w:tab w:val="num" w:pos="7560"/>
        </w:tabs>
        <w:ind w:left="7560" w:hanging="360"/>
      </w:pPr>
      <w:rPr>
        <w:rFonts w:ascii="Courier New" w:hAnsi="Courier New" w:cs="Courier New" w:hint="default"/>
        <w:color w:val="000000"/>
      </w:rPr>
    </w:lvl>
    <w:lvl w:ilvl="8" w:tplc="FFFFFFFF" w:tentative="1">
      <w:start w:val="1"/>
      <w:numFmt w:val="bullet"/>
      <w:lvlText w:val=""/>
      <w:lvlJc w:val="left"/>
      <w:pPr>
        <w:tabs>
          <w:tab w:val="num" w:pos="8280"/>
        </w:tabs>
        <w:ind w:left="8280" w:hanging="360"/>
      </w:pPr>
      <w:rPr>
        <w:rFonts w:ascii="Wingdings" w:hAnsi="Wingdings" w:hint="default"/>
        <w:color w:val="000000"/>
      </w:r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67"/>
    <w:rsid w:val="00000C3E"/>
    <w:rsid w:val="000016A7"/>
    <w:rsid w:val="00031212"/>
    <w:rsid w:val="00034E5B"/>
    <w:rsid w:val="000365E9"/>
    <w:rsid w:val="00060A6A"/>
    <w:rsid w:val="00063949"/>
    <w:rsid w:val="000643FF"/>
    <w:rsid w:val="000664B7"/>
    <w:rsid w:val="000878EF"/>
    <w:rsid w:val="00097E8D"/>
    <w:rsid w:val="000A0AB3"/>
    <w:rsid w:val="000A2718"/>
    <w:rsid w:val="000B08BF"/>
    <w:rsid w:val="000B2154"/>
    <w:rsid w:val="000B362C"/>
    <w:rsid w:val="000B5EB3"/>
    <w:rsid w:val="000B7521"/>
    <w:rsid w:val="000C4600"/>
    <w:rsid w:val="000C5DDE"/>
    <w:rsid w:val="000E1DFA"/>
    <w:rsid w:val="001011E0"/>
    <w:rsid w:val="00110555"/>
    <w:rsid w:val="00122AE2"/>
    <w:rsid w:val="001316E0"/>
    <w:rsid w:val="00136F45"/>
    <w:rsid w:val="0017128B"/>
    <w:rsid w:val="001858E1"/>
    <w:rsid w:val="00197A10"/>
    <w:rsid w:val="001A4633"/>
    <w:rsid w:val="001A71CA"/>
    <w:rsid w:val="001B00A0"/>
    <w:rsid w:val="001C0C3E"/>
    <w:rsid w:val="001C29C2"/>
    <w:rsid w:val="001D07E5"/>
    <w:rsid w:val="001D2BE2"/>
    <w:rsid w:val="001D4639"/>
    <w:rsid w:val="001E1A95"/>
    <w:rsid w:val="001E44D5"/>
    <w:rsid w:val="001E5629"/>
    <w:rsid w:val="00200223"/>
    <w:rsid w:val="00202B78"/>
    <w:rsid w:val="00202F7D"/>
    <w:rsid w:val="00222C25"/>
    <w:rsid w:val="002278BE"/>
    <w:rsid w:val="00233B05"/>
    <w:rsid w:val="00247C06"/>
    <w:rsid w:val="00263E96"/>
    <w:rsid w:val="00283F3D"/>
    <w:rsid w:val="00292A4B"/>
    <w:rsid w:val="00296C56"/>
    <w:rsid w:val="002C0051"/>
    <w:rsid w:val="002D0815"/>
    <w:rsid w:val="002E22F3"/>
    <w:rsid w:val="002E39CD"/>
    <w:rsid w:val="002F5131"/>
    <w:rsid w:val="00303C16"/>
    <w:rsid w:val="003062F1"/>
    <w:rsid w:val="003209ED"/>
    <w:rsid w:val="003367F8"/>
    <w:rsid w:val="00354BE0"/>
    <w:rsid w:val="00357AC4"/>
    <w:rsid w:val="00361067"/>
    <w:rsid w:val="003824E2"/>
    <w:rsid w:val="0038687F"/>
    <w:rsid w:val="00391124"/>
    <w:rsid w:val="00393057"/>
    <w:rsid w:val="003A4E9E"/>
    <w:rsid w:val="003D004C"/>
    <w:rsid w:val="003E50F1"/>
    <w:rsid w:val="003E6721"/>
    <w:rsid w:val="003F6E70"/>
    <w:rsid w:val="004029B6"/>
    <w:rsid w:val="004052CD"/>
    <w:rsid w:val="00407BEF"/>
    <w:rsid w:val="0042024A"/>
    <w:rsid w:val="00420AED"/>
    <w:rsid w:val="004274FF"/>
    <w:rsid w:val="00433D60"/>
    <w:rsid w:val="00437E14"/>
    <w:rsid w:val="00454DB4"/>
    <w:rsid w:val="004641B4"/>
    <w:rsid w:val="004659F1"/>
    <w:rsid w:val="00475F8C"/>
    <w:rsid w:val="00482131"/>
    <w:rsid w:val="004872E4"/>
    <w:rsid w:val="0049280E"/>
    <w:rsid w:val="004A6A52"/>
    <w:rsid w:val="004B3A0B"/>
    <w:rsid w:val="004C5840"/>
    <w:rsid w:val="004D263B"/>
    <w:rsid w:val="004D3E55"/>
    <w:rsid w:val="004F2F47"/>
    <w:rsid w:val="0050182F"/>
    <w:rsid w:val="00505261"/>
    <w:rsid w:val="005075F3"/>
    <w:rsid w:val="00524703"/>
    <w:rsid w:val="00525A6B"/>
    <w:rsid w:val="00530C4F"/>
    <w:rsid w:val="00530E04"/>
    <w:rsid w:val="0053383F"/>
    <w:rsid w:val="00537212"/>
    <w:rsid w:val="005537D5"/>
    <w:rsid w:val="00580EE6"/>
    <w:rsid w:val="00587D68"/>
    <w:rsid w:val="005A4DCA"/>
    <w:rsid w:val="005A6E86"/>
    <w:rsid w:val="005B425C"/>
    <w:rsid w:val="005B5A5B"/>
    <w:rsid w:val="005B6485"/>
    <w:rsid w:val="005B704A"/>
    <w:rsid w:val="005C16D9"/>
    <w:rsid w:val="005C62A0"/>
    <w:rsid w:val="005E116C"/>
    <w:rsid w:val="005E317E"/>
    <w:rsid w:val="005F2C95"/>
    <w:rsid w:val="005F4C9E"/>
    <w:rsid w:val="006019BA"/>
    <w:rsid w:val="006052C4"/>
    <w:rsid w:val="006102A0"/>
    <w:rsid w:val="006103D1"/>
    <w:rsid w:val="00617D58"/>
    <w:rsid w:val="00617E30"/>
    <w:rsid w:val="00635352"/>
    <w:rsid w:val="00636203"/>
    <w:rsid w:val="0064136D"/>
    <w:rsid w:val="00645156"/>
    <w:rsid w:val="00671590"/>
    <w:rsid w:val="006809C7"/>
    <w:rsid w:val="00683B98"/>
    <w:rsid w:val="0069294D"/>
    <w:rsid w:val="006A0F9B"/>
    <w:rsid w:val="006A14B0"/>
    <w:rsid w:val="006B0DA4"/>
    <w:rsid w:val="006B3C39"/>
    <w:rsid w:val="006B41B3"/>
    <w:rsid w:val="006C0890"/>
    <w:rsid w:val="006C5D3C"/>
    <w:rsid w:val="006C60E5"/>
    <w:rsid w:val="006C7574"/>
    <w:rsid w:val="006D7B3D"/>
    <w:rsid w:val="006F59E5"/>
    <w:rsid w:val="007052D6"/>
    <w:rsid w:val="00712B07"/>
    <w:rsid w:val="00750114"/>
    <w:rsid w:val="00750D91"/>
    <w:rsid w:val="00754E04"/>
    <w:rsid w:val="007601FD"/>
    <w:rsid w:val="00763C13"/>
    <w:rsid w:val="00771B7C"/>
    <w:rsid w:val="00783E41"/>
    <w:rsid w:val="007907D0"/>
    <w:rsid w:val="007B7374"/>
    <w:rsid w:val="007D0A37"/>
    <w:rsid w:val="007F2BB8"/>
    <w:rsid w:val="00800F4B"/>
    <w:rsid w:val="008110DD"/>
    <w:rsid w:val="00821C7B"/>
    <w:rsid w:val="0082375A"/>
    <w:rsid w:val="00826252"/>
    <w:rsid w:val="00832DEB"/>
    <w:rsid w:val="008426FC"/>
    <w:rsid w:val="008924D3"/>
    <w:rsid w:val="00892C53"/>
    <w:rsid w:val="008B60AB"/>
    <w:rsid w:val="008C11C6"/>
    <w:rsid w:val="008C43C6"/>
    <w:rsid w:val="008D11CD"/>
    <w:rsid w:val="008E5FB4"/>
    <w:rsid w:val="008E62C1"/>
    <w:rsid w:val="009032CD"/>
    <w:rsid w:val="00946A37"/>
    <w:rsid w:val="00960DC9"/>
    <w:rsid w:val="009845B8"/>
    <w:rsid w:val="009A1CA6"/>
    <w:rsid w:val="009D68AC"/>
    <w:rsid w:val="009E1156"/>
    <w:rsid w:val="009E5C65"/>
    <w:rsid w:val="00A222C9"/>
    <w:rsid w:val="00A346F3"/>
    <w:rsid w:val="00A41384"/>
    <w:rsid w:val="00A41D05"/>
    <w:rsid w:val="00A462D5"/>
    <w:rsid w:val="00A60721"/>
    <w:rsid w:val="00A844BF"/>
    <w:rsid w:val="00AA28B8"/>
    <w:rsid w:val="00AA34BD"/>
    <w:rsid w:val="00AA3C48"/>
    <w:rsid w:val="00AB409C"/>
    <w:rsid w:val="00AB6305"/>
    <w:rsid w:val="00AD38DB"/>
    <w:rsid w:val="00AD41D5"/>
    <w:rsid w:val="00AF3031"/>
    <w:rsid w:val="00AF391D"/>
    <w:rsid w:val="00AF49DA"/>
    <w:rsid w:val="00B338BB"/>
    <w:rsid w:val="00B4156A"/>
    <w:rsid w:val="00B46B01"/>
    <w:rsid w:val="00B524E2"/>
    <w:rsid w:val="00B53CEE"/>
    <w:rsid w:val="00B63745"/>
    <w:rsid w:val="00B6392D"/>
    <w:rsid w:val="00B66AD1"/>
    <w:rsid w:val="00B727F6"/>
    <w:rsid w:val="00B769CC"/>
    <w:rsid w:val="00B76D9A"/>
    <w:rsid w:val="00B8079B"/>
    <w:rsid w:val="00B80E62"/>
    <w:rsid w:val="00B86F1B"/>
    <w:rsid w:val="00B95CF2"/>
    <w:rsid w:val="00BA41F7"/>
    <w:rsid w:val="00BB2EE5"/>
    <w:rsid w:val="00BC699C"/>
    <w:rsid w:val="00BE0E4F"/>
    <w:rsid w:val="00BE150C"/>
    <w:rsid w:val="00BE5DFC"/>
    <w:rsid w:val="00C011F8"/>
    <w:rsid w:val="00C03C0C"/>
    <w:rsid w:val="00C1083F"/>
    <w:rsid w:val="00C1086B"/>
    <w:rsid w:val="00C15B03"/>
    <w:rsid w:val="00C40B7A"/>
    <w:rsid w:val="00C46C9B"/>
    <w:rsid w:val="00C56EDB"/>
    <w:rsid w:val="00C62A5D"/>
    <w:rsid w:val="00C70194"/>
    <w:rsid w:val="00C769FE"/>
    <w:rsid w:val="00C81DED"/>
    <w:rsid w:val="00C96933"/>
    <w:rsid w:val="00CB0C37"/>
    <w:rsid w:val="00CB10E5"/>
    <w:rsid w:val="00CB40C3"/>
    <w:rsid w:val="00CD230D"/>
    <w:rsid w:val="00CE0929"/>
    <w:rsid w:val="00CE1A67"/>
    <w:rsid w:val="00CF2563"/>
    <w:rsid w:val="00CF5BE7"/>
    <w:rsid w:val="00CF71BE"/>
    <w:rsid w:val="00D00611"/>
    <w:rsid w:val="00D23D9A"/>
    <w:rsid w:val="00D6093F"/>
    <w:rsid w:val="00D60ECB"/>
    <w:rsid w:val="00D63A9C"/>
    <w:rsid w:val="00D726F8"/>
    <w:rsid w:val="00D73F55"/>
    <w:rsid w:val="00D768DB"/>
    <w:rsid w:val="00D76E41"/>
    <w:rsid w:val="00D7756D"/>
    <w:rsid w:val="00D85B32"/>
    <w:rsid w:val="00DB293B"/>
    <w:rsid w:val="00DB711F"/>
    <w:rsid w:val="00DB7B36"/>
    <w:rsid w:val="00DD5D41"/>
    <w:rsid w:val="00DE34D7"/>
    <w:rsid w:val="00DF1B47"/>
    <w:rsid w:val="00E1603A"/>
    <w:rsid w:val="00E25E88"/>
    <w:rsid w:val="00E2725F"/>
    <w:rsid w:val="00E47FD3"/>
    <w:rsid w:val="00E61DDB"/>
    <w:rsid w:val="00E64555"/>
    <w:rsid w:val="00E94243"/>
    <w:rsid w:val="00E965B5"/>
    <w:rsid w:val="00ED0572"/>
    <w:rsid w:val="00EE7CB2"/>
    <w:rsid w:val="00EF6B89"/>
    <w:rsid w:val="00F17367"/>
    <w:rsid w:val="00F4094F"/>
    <w:rsid w:val="00F4271F"/>
    <w:rsid w:val="00F4280C"/>
    <w:rsid w:val="00F53004"/>
    <w:rsid w:val="00F53C8A"/>
    <w:rsid w:val="00F6053C"/>
    <w:rsid w:val="00F65BBA"/>
    <w:rsid w:val="00F93653"/>
    <w:rsid w:val="00FA4A21"/>
    <w:rsid w:val="00FB3F9E"/>
    <w:rsid w:val="00FB49F5"/>
    <w:rsid w:val="00FE2E0A"/>
    <w:rsid w:val="00FF78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212"/>
    <w:pPr>
      <w:ind w:left="720"/>
    </w:pPr>
    <w:rPr>
      <w:rFonts w:ascii="Calibri" w:eastAsia="Calibri" w:hAnsi="Calibri"/>
      <w:sz w:val="22"/>
      <w:szCs w:val="22"/>
    </w:rPr>
  </w:style>
  <w:style w:type="paragraph" w:styleId="BalloonText">
    <w:name w:val="Balloon Text"/>
    <w:basedOn w:val="Normal"/>
    <w:link w:val="BalloonTextChar"/>
    <w:rsid w:val="005075F3"/>
    <w:rPr>
      <w:rFonts w:ascii="Tahoma" w:hAnsi="Tahoma" w:cs="Tahoma"/>
      <w:sz w:val="16"/>
      <w:szCs w:val="16"/>
    </w:rPr>
  </w:style>
  <w:style w:type="character" w:customStyle="1" w:styleId="BalloonTextChar">
    <w:name w:val="Balloon Text Char"/>
    <w:link w:val="BalloonText"/>
    <w:rsid w:val="005075F3"/>
    <w:rPr>
      <w:rFonts w:ascii="Tahoma" w:hAnsi="Tahoma" w:cs="Tahoma"/>
      <w:sz w:val="16"/>
      <w:szCs w:val="16"/>
    </w:rPr>
  </w:style>
  <w:style w:type="paragraph" w:styleId="NormalWeb">
    <w:name w:val="Normal (Web)"/>
    <w:basedOn w:val="Normal"/>
    <w:rsid w:val="00136F45"/>
  </w:style>
  <w:style w:type="paragraph" w:customStyle="1" w:styleId="Default">
    <w:name w:val="Default"/>
    <w:rsid w:val="003A4E9E"/>
    <w:pPr>
      <w:autoSpaceDE w:val="0"/>
      <w:autoSpaceDN w:val="0"/>
      <w:adjustRightInd w:val="0"/>
    </w:pPr>
    <w:rPr>
      <w:rFonts w:ascii="Arial" w:eastAsia="Calibri" w:hAnsi="Arial" w:cs="Arial"/>
      <w:color w:val="000000"/>
      <w:sz w:val="24"/>
      <w:szCs w:val="24"/>
      <w:lang w:val="en-US" w:eastAsia="en-US"/>
    </w:rPr>
  </w:style>
  <w:style w:type="paragraph" w:styleId="Header">
    <w:name w:val="header"/>
    <w:basedOn w:val="Normal"/>
    <w:link w:val="HeaderChar"/>
    <w:rsid w:val="00B338BB"/>
    <w:pPr>
      <w:tabs>
        <w:tab w:val="center" w:pos="4513"/>
        <w:tab w:val="right" w:pos="9026"/>
      </w:tabs>
    </w:pPr>
  </w:style>
  <w:style w:type="character" w:customStyle="1" w:styleId="HeaderChar">
    <w:name w:val="Header Char"/>
    <w:basedOn w:val="DefaultParagraphFont"/>
    <w:link w:val="Header"/>
    <w:rsid w:val="00B338BB"/>
    <w:rPr>
      <w:sz w:val="24"/>
      <w:szCs w:val="24"/>
      <w:lang w:val="en-US" w:eastAsia="en-US"/>
    </w:rPr>
  </w:style>
  <w:style w:type="paragraph" w:styleId="Footer">
    <w:name w:val="footer"/>
    <w:basedOn w:val="Normal"/>
    <w:link w:val="FooterChar"/>
    <w:uiPriority w:val="99"/>
    <w:rsid w:val="00B338BB"/>
    <w:pPr>
      <w:tabs>
        <w:tab w:val="center" w:pos="4513"/>
        <w:tab w:val="right" w:pos="9026"/>
      </w:tabs>
    </w:pPr>
  </w:style>
  <w:style w:type="character" w:customStyle="1" w:styleId="FooterChar">
    <w:name w:val="Footer Char"/>
    <w:basedOn w:val="DefaultParagraphFont"/>
    <w:link w:val="Footer"/>
    <w:uiPriority w:val="99"/>
    <w:rsid w:val="00B338B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212"/>
    <w:pPr>
      <w:ind w:left="720"/>
    </w:pPr>
    <w:rPr>
      <w:rFonts w:ascii="Calibri" w:eastAsia="Calibri" w:hAnsi="Calibri"/>
      <w:sz w:val="22"/>
      <w:szCs w:val="22"/>
    </w:rPr>
  </w:style>
  <w:style w:type="paragraph" w:styleId="BalloonText">
    <w:name w:val="Balloon Text"/>
    <w:basedOn w:val="Normal"/>
    <w:link w:val="BalloonTextChar"/>
    <w:rsid w:val="005075F3"/>
    <w:rPr>
      <w:rFonts w:ascii="Tahoma" w:hAnsi="Tahoma" w:cs="Tahoma"/>
      <w:sz w:val="16"/>
      <w:szCs w:val="16"/>
    </w:rPr>
  </w:style>
  <w:style w:type="character" w:customStyle="1" w:styleId="BalloonTextChar">
    <w:name w:val="Balloon Text Char"/>
    <w:link w:val="BalloonText"/>
    <w:rsid w:val="005075F3"/>
    <w:rPr>
      <w:rFonts w:ascii="Tahoma" w:hAnsi="Tahoma" w:cs="Tahoma"/>
      <w:sz w:val="16"/>
      <w:szCs w:val="16"/>
    </w:rPr>
  </w:style>
  <w:style w:type="paragraph" w:styleId="NormalWeb">
    <w:name w:val="Normal (Web)"/>
    <w:basedOn w:val="Normal"/>
    <w:rsid w:val="00136F45"/>
  </w:style>
  <w:style w:type="paragraph" w:customStyle="1" w:styleId="Default">
    <w:name w:val="Default"/>
    <w:rsid w:val="003A4E9E"/>
    <w:pPr>
      <w:autoSpaceDE w:val="0"/>
      <w:autoSpaceDN w:val="0"/>
      <w:adjustRightInd w:val="0"/>
    </w:pPr>
    <w:rPr>
      <w:rFonts w:ascii="Arial" w:eastAsia="Calibri" w:hAnsi="Arial" w:cs="Arial"/>
      <w:color w:val="000000"/>
      <w:sz w:val="24"/>
      <w:szCs w:val="24"/>
      <w:lang w:val="en-US" w:eastAsia="en-US"/>
    </w:rPr>
  </w:style>
  <w:style w:type="paragraph" w:styleId="Header">
    <w:name w:val="header"/>
    <w:basedOn w:val="Normal"/>
    <w:link w:val="HeaderChar"/>
    <w:rsid w:val="00B338BB"/>
    <w:pPr>
      <w:tabs>
        <w:tab w:val="center" w:pos="4513"/>
        <w:tab w:val="right" w:pos="9026"/>
      </w:tabs>
    </w:pPr>
  </w:style>
  <w:style w:type="character" w:customStyle="1" w:styleId="HeaderChar">
    <w:name w:val="Header Char"/>
    <w:basedOn w:val="DefaultParagraphFont"/>
    <w:link w:val="Header"/>
    <w:rsid w:val="00B338BB"/>
    <w:rPr>
      <w:sz w:val="24"/>
      <w:szCs w:val="24"/>
      <w:lang w:val="en-US" w:eastAsia="en-US"/>
    </w:rPr>
  </w:style>
  <w:style w:type="paragraph" w:styleId="Footer">
    <w:name w:val="footer"/>
    <w:basedOn w:val="Normal"/>
    <w:link w:val="FooterChar"/>
    <w:uiPriority w:val="99"/>
    <w:rsid w:val="00B338BB"/>
    <w:pPr>
      <w:tabs>
        <w:tab w:val="center" w:pos="4513"/>
        <w:tab w:val="right" w:pos="9026"/>
      </w:tabs>
    </w:pPr>
  </w:style>
  <w:style w:type="character" w:customStyle="1" w:styleId="FooterChar">
    <w:name w:val="Footer Char"/>
    <w:basedOn w:val="DefaultParagraphFont"/>
    <w:link w:val="Footer"/>
    <w:uiPriority w:val="99"/>
    <w:rsid w:val="00B338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5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Fiji National Provident Fund</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38</cp:revision>
  <cp:lastPrinted>2014-11-12T20:31:00Z</cp:lastPrinted>
  <dcterms:created xsi:type="dcterms:W3CDTF">2014-11-12T20:11:00Z</dcterms:created>
  <dcterms:modified xsi:type="dcterms:W3CDTF">2014-11-12T20:34:00Z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